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DAEDCB" w14:textId="77777777" w:rsidR="00F92325" w:rsidRPr="00FA6666" w:rsidRDefault="0037301B" w:rsidP="001D28B3">
      <w:pPr>
        <w:jc w:val="center"/>
        <w:rPr>
          <w:b/>
        </w:rPr>
      </w:pPr>
      <w:r w:rsidRPr="00FA6666">
        <w:rPr>
          <w:b/>
        </w:rPr>
        <w:t xml:space="preserve">TÖÖVÕTULEPING nr </w:t>
      </w:r>
      <w:r w:rsidRPr="00FA6666">
        <w:rPr>
          <w:b/>
        </w:rPr>
        <w:fldChar w:fldCharType="begin"/>
      </w:r>
      <w:r w:rsidRPr="00FA6666">
        <w:rPr>
          <w:b/>
        </w:rPr>
        <w:instrText xml:space="preserve"> MACROBUTTON  AcceptAllChangesInDoc [Sisesta number] </w:instrText>
      </w:r>
      <w:r w:rsidRPr="00FA6666">
        <w:rPr>
          <w:b/>
        </w:rPr>
        <w:fldChar w:fldCharType="end"/>
      </w:r>
      <w:r w:rsidR="00F92325" w:rsidRPr="00FA6666">
        <w:rPr>
          <w:b/>
        </w:rPr>
        <w:t xml:space="preserve"> </w:t>
      </w:r>
    </w:p>
    <w:p w14:paraId="27E175D1" w14:textId="77777777" w:rsidR="00F92325" w:rsidRPr="00FA6666" w:rsidRDefault="00F92325" w:rsidP="001D28B3"/>
    <w:p w14:paraId="0F718A14" w14:textId="77777777" w:rsidR="00F92325" w:rsidRPr="00FA6666" w:rsidRDefault="00F92325" w:rsidP="001D28B3"/>
    <w:p w14:paraId="11CAC8C2" w14:textId="77777777" w:rsidR="00F92325" w:rsidRPr="00FA6666" w:rsidRDefault="00F92325" w:rsidP="001D28B3">
      <w:pPr>
        <w:jc w:val="right"/>
      </w:pPr>
      <w:r w:rsidRPr="00FA6666">
        <w:tab/>
      </w:r>
      <w:r w:rsidRPr="00FA6666">
        <w:tab/>
      </w:r>
      <w:r w:rsidRPr="00FA6666">
        <w:tab/>
      </w:r>
      <w:r w:rsidRPr="00FA6666">
        <w:tab/>
      </w:r>
      <w:r w:rsidRPr="00FA6666">
        <w:tab/>
      </w:r>
      <w:r w:rsidRPr="00FA6666">
        <w:tab/>
        <w:t xml:space="preserve">(hiliseima digitaalallkirja kuupäev) </w:t>
      </w:r>
    </w:p>
    <w:p w14:paraId="2B846364" w14:textId="77777777" w:rsidR="00F92325" w:rsidRPr="00FA6666" w:rsidRDefault="00F92325" w:rsidP="001D28B3"/>
    <w:p w14:paraId="10E5AD8D" w14:textId="77777777" w:rsidR="00F92325" w:rsidRPr="00FA6666" w:rsidRDefault="00F92325" w:rsidP="001D28B3">
      <w:pPr>
        <w:jc w:val="both"/>
      </w:pPr>
      <w:r w:rsidRPr="00FA6666">
        <w:t xml:space="preserve">Riigimetsa Majandamise Keskus, edaspidi </w:t>
      </w:r>
      <w:r w:rsidR="0037301B" w:rsidRPr="00FA6666">
        <w:rPr>
          <w:b/>
        </w:rPr>
        <w:t>t</w:t>
      </w:r>
      <w:r w:rsidRPr="00FA6666">
        <w:rPr>
          <w:b/>
        </w:rPr>
        <w:t>ellija</w:t>
      </w:r>
      <w:r w:rsidR="00F53363" w:rsidRPr="00FA6666">
        <w:t>, keda esindab alusel RMK metsaosakonna</w:t>
      </w:r>
      <w:r w:rsidR="004F7C18" w:rsidRPr="00FA6666">
        <w:fldChar w:fldCharType="begin"/>
      </w:r>
      <w:r w:rsidR="004F7C18" w:rsidRPr="00FA6666">
        <w:instrText xml:space="preserve"> MACROBUTTON  AcceptAllChangesInDoc [Sisesta ametinimetus]</w:instrText>
      </w:r>
      <w:r w:rsidR="004F7C18" w:rsidRPr="00FA6666">
        <w:fldChar w:fldCharType="end"/>
      </w:r>
      <w:r w:rsidR="004F7C18" w:rsidRPr="00FA6666">
        <w:rPr>
          <w:rFonts w:eastAsia="Calibri"/>
        </w:rPr>
        <w:t xml:space="preserve"> </w:t>
      </w:r>
      <w:r w:rsidR="004F7C18" w:rsidRPr="00FA6666">
        <w:fldChar w:fldCharType="begin"/>
      </w:r>
      <w:r w:rsidR="004F7C18" w:rsidRPr="00FA6666">
        <w:instrText xml:space="preserve"> MACROBUTTON  AcceptAllChangesInDoc [Sisesta eesnimi ja perekonnanimi] </w:instrText>
      </w:r>
      <w:r w:rsidR="004F7C18" w:rsidRPr="00FA6666">
        <w:fldChar w:fldCharType="end"/>
      </w:r>
      <w:r w:rsidRPr="00FA6666">
        <w:t>, ühelt poolt,</w:t>
      </w:r>
    </w:p>
    <w:p w14:paraId="563FB2DE" w14:textId="77777777" w:rsidR="00F92325" w:rsidRPr="00FA6666" w:rsidRDefault="00F92325" w:rsidP="001D28B3">
      <w:pPr>
        <w:jc w:val="both"/>
      </w:pPr>
    </w:p>
    <w:p w14:paraId="64BDD4C6" w14:textId="77777777" w:rsidR="0037301B" w:rsidRPr="00FA6666" w:rsidRDefault="0037301B" w:rsidP="001D28B3">
      <w:pPr>
        <w:jc w:val="both"/>
        <w:rPr>
          <w:iCs/>
        </w:rPr>
      </w:pPr>
      <w:r w:rsidRPr="00FA6666">
        <w:t xml:space="preserve">ja </w:t>
      </w:r>
      <w:r w:rsidRPr="00FA6666">
        <w:fldChar w:fldCharType="begin"/>
      </w:r>
      <w:r w:rsidRPr="00FA6666">
        <w:instrText xml:space="preserve"> MACROBUTTON  AcceptAllChangesInDoc [Sisesta juriidilise isiku nimi], </w:instrText>
      </w:r>
      <w:r w:rsidRPr="00FA6666">
        <w:fldChar w:fldCharType="end"/>
      </w:r>
      <w:r w:rsidRPr="00FA6666">
        <w:rPr>
          <w:bCs/>
        </w:rPr>
        <w:t xml:space="preserve">edaspidi </w:t>
      </w:r>
      <w:r w:rsidRPr="00FA6666">
        <w:rPr>
          <w:b/>
          <w:bCs/>
        </w:rPr>
        <w:t>töövõtja</w:t>
      </w:r>
      <w:r w:rsidRPr="00FA6666">
        <w:rPr>
          <w:bCs/>
        </w:rPr>
        <w:t xml:space="preserve">, </w:t>
      </w:r>
      <w:r w:rsidRPr="00FA6666">
        <w:rPr>
          <w:iCs/>
        </w:rPr>
        <w:t xml:space="preserve">keda esindab </w:t>
      </w:r>
      <w:sdt>
        <w:sdtPr>
          <w:tag w:val="Riigimetsa Majandamise Keskuse "/>
          <w:id w:val="219788717"/>
          <w:placeholder>
            <w:docPart w:val="68CB0A699C1948E4AEA07AC6BC34C060"/>
          </w:placeholder>
          <w:comboBox>
            <w:listItem w:displayText="põhikirja" w:value="põhikirja"/>
            <w:listItem w:displayText="volikirja" w:value="volikirja"/>
          </w:comboBox>
        </w:sdtPr>
        <w:sdtContent>
          <w:r w:rsidRPr="00FA6666">
            <w:t>[Vali sobiv]</w:t>
          </w:r>
        </w:sdtContent>
      </w:sdt>
      <w:r w:rsidRPr="00FA6666">
        <w:rPr>
          <w:iCs/>
        </w:rPr>
        <w:t xml:space="preserve"> alusel </w:t>
      </w:r>
      <w:r w:rsidRPr="00FA6666">
        <w:fldChar w:fldCharType="begin"/>
      </w:r>
      <w:r w:rsidRPr="00FA6666">
        <w:instrText xml:space="preserve"> MACROBUTTON  AcceptAllChangesInDoc [Sisesta ametinimetus]</w:instrText>
      </w:r>
      <w:r w:rsidRPr="00FA6666">
        <w:fldChar w:fldCharType="end"/>
      </w:r>
      <w:r w:rsidRPr="00FA6666">
        <w:rPr>
          <w:rFonts w:eastAsia="Calibri"/>
        </w:rPr>
        <w:t xml:space="preserve"> </w:t>
      </w:r>
      <w:r w:rsidRPr="00FA6666">
        <w:fldChar w:fldCharType="begin"/>
      </w:r>
      <w:r w:rsidRPr="00FA6666">
        <w:instrText xml:space="preserve"> MACROBUTTON  AcceptAllChangesInDoc [Sisesta eesnimi ja perekonnanimi] </w:instrText>
      </w:r>
      <w:r w:rsidRPr="00FA6666">
        <w:fldChar w:fldCharType="end"/>
      </w:r>
      <w:r w:rsidRPr="00FA6666">
        <w:rPr>
          <w:iCs/>
        </w:rPr>
        <w:t>teiselt poolt,</w:t>
      </w:r>
    </w:p>
    <w:p w14:paraId="61989FDF" w14:textId="77777777" w:rsidR="00F13480" w:rsidRPr="00FA6666" w:rsidRDefault="00F13480" w:rsidP="001D28B3">
      <w:pPr>
        <w:jc w:val="both"/>
        <w:rPr>
          <w:iCs/>
        </w:rPr>
      </w:pPr>
    </w:p>
    <w:p w14:paraId="373A1617" w14:textId="77777777" w:rsidR="00F13480" w:rsidRPr="00FA6666" w:rsidRDefault="00F13480" w:rsidP="001D28B3">
      <w:pPr>
        <w:jc w:val="both"/>
        <w:rPr>
          <w:iCs/>
        </w:rPr>
      </w:pPr>
      <w:r w:rsidRPr="00FA6666">
        <w:t xml:space="preserve">ja </w:t>
      </w:r>
      <w:r w:rsidRPr="00FA6666">
        <w:fldChar w:fldCharType="begin"/>
      </w:r>
      <w:r w:rsidRPr="00FA6666">
        <w:instrText xml:space="preserve"> MACROBUTTON  AcceptAllChangesInDoc [Sisesta füüsilisest isikust ettevõtja nimi], </w:instrText>
      </w:r>
      <w:r w:rsidRPr="00FA6666">
        <w:fldChar w:fldCharType="end"/>
      </w:r>
      <w:r w:rsidRPr="00FA6666">
        <w:t xml:space="preserve">edaspidi </w:t>
      </w:r>
      <w:r w:rsidRPr="00FA6666">
        <w:rPr>
          <w:b/>
        </w:rPr>
        <w:t xml:space="preserve">töövõtja, </w:t>
      </w:r>
      <w:r w:rsidRPr="00FA6666">
        <w:t>teiselt poolt,</w:t>
      </w:r>
    </w:p>
    <w:p w14:paraId="4A6E2F4C" w14:textId="77777777" w:rsidR="0037301B" w:rsidRPr="00FA6666" w:rsidRDefault="0037301B" w:rsidP="001D28B3">
      <w:pPr>
        <w:jc w:val="both"/>
        <w:rPr>
          <w:iCs/>
        </w:rPr>
      </w:pPr>
    </w:p>
    <w:p w14:paraId="00194045" w14:textId="77777777" w:rsidR="0037301B" w:rsidRPr="00FA6666" w:rsidRDefault="0037301B" w:rsidP="001D28B3">
      <w:pPr>
        <w:jc w:val="both"/>
      </w:pPr>
      <w:r w:rsidRPr="00FA6666">
        <w:t xml:space="preserve">keda nimetatakse edaspidi </w:t>
      </w:r>
      <w:r w:rsidRPr="00FA6666">
        <w:rPr>
          <w:b/>
        </w:rPr>
        <w:t xml:space="preserve">pool </w:t>
      </w:r>
      <w:r w:rsidRPr="00FA6666">
        <w:t xml:space="preserve">või ühiselt </w:t>
      </w:r>
      <w:r w:rsidRPr="00FA6666">
        <w:rPr>
          <w:b/>
        </w:rPr>
        <w:t>pooled</w:t>
      </w:r>
      <w:r w:rsidRPr="00FA6666">
        <w:t>,</w:t>
      </w:r>
    </w:p>
    <w:p w14:paraId="63C33962" w14:textId="77777777" w:rsidR="0037301B" w:rsidRPr="00FA6666" w:rsidRDefault="0037301B" w:rsidP="001D28B3">
      <w:pPr>
        <w:jc w:val="both"/>
      </w:pPr>
    </w:p>
    <w:p w14:paraId="537D45C9" w14:textId="77777777" w:rsidR="0037301B" w:rsidRPr="00FA6666" w:rsidRDefault="0037301B" w:rsidP="001D28B3">
      <w:pPr>
        <w:jc w:val="both"/>
      </w:pPr>
      <w:r w:rsidRPr="00FA6666">
        <w:t xml:space="preserve">sõlmisid lepingu, edaspidi </w:t>
      </w:r>
      <w:r w:rsidRPr="00FA6666">
        <w:rPr>
          <w:b/>
        </w:rPr>
        <w:t>leping</w:t>
      </w:r>
      <w:r w:rsidR="00A0561E" w:rsidRPr="00FA6666">
        <w:rPr>
          <w:b/>
        </w:rPr>
        <w:t>,</w:t>
      </w:r>
      <w:r w:rsidRPr="00FA6666">
        <w:t xml:space="preserve"> alljärgnevas:</w:t>
      </w:r>
    </w:p>
    <w:p w14:paraId="07EB07B0" w14:textId="77777777" w:rsidR="00F92325" w:rsidRPr="00FA6666" w:rsidRDefault="00F92325" w:rsidP="001D28B3">
      <w:pPr>
        <w:jc w:val="both"/>
      </w:pPr>
    </w:p>
    <w:p w14:paraId="5E92B258" w14:textId="77777777" w:rsidR="0051446D" w:rsidRPr="00FA6666" w:rsidRDefault="0051446D" w:rsidP="001D28B3">
      <w:pPr>
        <w:pStyle w:val="punktilaad"/>
        <w:numPr>
          <w:ilvl w:val="0"/>
          <w:numId w:val="1"/>
        </w:numPr>
        <w:spacing w:before="0"/>
        <w:ind w:left="0" w:firstLine="0"/>
        <w:rPr>
          <w:lang w:val="et-EE"/>
        </w:rPr>
      </w:pPr>
      <w:r w:rsidRPr="00FA6666">
        <w:rPr>
          <w:lang w:val="et-EE"/>
        </w:rPr>
        <w:t>Ü</w:t>
      </w:r>
      <w:r w:rsidR="0037301B" w:rsidRPr="00FA6666">
        <w:rPr>
          <w:lang w:val="et-EE"/>
        </w:rPr>
        <w:t>ldsätted</w:t>
      </w:r>
      <w:r w:rsidRPr="00FA6666">
        <w:rPr>
          <w:lang w:val="et-EE"/>
        </w:rPr>
        <w:tab/>
      </w:r>
    </w:p>
    <w:p w14:paraId="3CD0B7C8" w14:textId="77777777" w:rsidR="0051446D" w:rsidRPr="00FA6666" w:rsidRDefault="0051446D" w:rsidP="001D28B3">
      <w:pPr>
        <w:pStyle w:val="Taandegakehatekst3"/>
        <w:numPr>
          <w:ilvl w:val="1"/>
          <w:numId w:val="1"/>
        </w:numPr>
        <w:spacing w:before="0"/>
        <w:ind w:left="284" w:firstLine="0"/>
      </w:pPr>
      <w:r w:rsidRPr="00FA6666">
        <w:t>Lepingu täitmisel lähtuvad pooled:</w:t>
      </w:r>
    </w:p>
    <w:p w14:paraId="2E273705" w14:textId="77777777" w:rsidR="0051446D" w:rsidRPr="00FA6666" w:rsidRDefault="0051446D" w:rsidP="001D28B3">
      <w:pPr>
        <w:pStyle w:val="Taandegakehatekst3"/>
        <w:numPr>
          <w:ilvl w:val="2"/>
          <w:numId w:val="1"/>
        </w:numPr>
        <w:spacing w:before="0"/>
        <w:ind w:left="1276" w:hanging="567"/>
      </w:pPr>
      <w:r w:rsidRPr="00FA6666">
        <w:t>Eesti Vabariigis kehtivatest õigusaktidest ja nende alusel kehtestatud alamaktidest;</w:t>
      </w:r>
    </w:p>
    <w:p w14:paraId="3176799C" w14:textId="29C862DB" w:rsidR="0051446D" w:rsidRPr="00FA6666" w:rsidRDefault="00A471FC" w:rsidP="00D17DA0">
      <w:pPr>
        <w:pStyle w:val="Taandegakehatekst3"/>
        <w:numPr>
          <w:ilvl w:val="2"/>
          <w:numId w:val="1"/>
        </w:numPr>
        <w:spacing w:before="0"/>
        <w:ind w:left="1276" w:hanging="567"/>
      </w:pPr>
      <w:r w:rsidRPr="00FA6666">
        <w:t>Dünaamilise hankesüsteemi „Katastr</w:t>
      </w:r>
      <w:r w:rsidR="0000742A" w:rsidRPr="00FA6666">
        <w:t>imõõdistamine ja piiri</w:t>
      </w:r>
      <w:r w:rsidRPr="00FA6666">
        <w:t xml:space="preserve"> tähistamine</w:t>
      </w:r>
      <w:r w:rsidR="00D650E5">
        <w:t xml:space="preserve"> 2</w:t>
      </w:r>
      <w:r w:rsidRPr="00FA6666">
        <w:t xml:space="preserve">“ </w:t>
      </w:r>
      <w:r w:rsidR="009D41EA" w:rsidRPr="00FA6666">
        <w:t>(</w:t>
      </w:r>
      <w:r w:rsidR="003D7A3A" w:rsidRPr="00FA6666">
        <w:t>viitenumber</w:t>
      </w:r>
      <w:r w:rsidR="0051446D" w:rsidRPr="00FA6666">
        <w:t xml:space="preserve"> </w:t>
      </w:r>
      <w:r w:rsidR="00D650E5" w:rsidRPr="00D650E5">
        <w:t>261648</w:t>
      </w:r>
      <w:r w:rsidR="00907343">
        <w:t xml:space="preserve">, DHS nr </w:t>
      </w:r>
      <w:r w:rsidR="00D650E5">
        <w:t>2772</w:t>
      </w:r>
      <w:r w:rsidR="009D41EA" w:rsidRPr="00FA6666">
        <w:t>)</w:t>
      </w:r>
      <w:r w:rsidR="003D7A3A" w:rsidRPr="00FA6666">
        <w:t xml:space="preserve"> </w:t>
      </w:r>
      <w:r w:rsidRPr="00FA6666">
        <w:t xml:space="preserve">piiratud hankemenetluse </w:t>
      </w:r>
      <w:r w:rsidR="00F6158F">
        <w:t>„</w:t>
      </w:r>
      <w:r w:rsidR="00F6158F" w:rsidRPr="00F6158F">
        <w:t>Katastrimõõdistamine maakorraldustoimingute läbiviimiseks Pärnu maakonnas</w:t>
      </w:r>
      <w:r w:rsidR="00F6158F" w:rsidRPr="00F6158F">
        <w:t xml:space="preserve"> </w:t>
      </w:r>
      <w:r w:rsidR="00F6158F">
        <w:t xml:space="preserve">„ </w:t>
      </w:r>
      <w:r w:rsidR="009D41EA" w:rsidRPr="00FA6666">
        <w:t xml:space="preserve">(viitenumber </w:t>
      </w:r>
      <w:r w:rsidR="00F6158F" w:rsidRPr="00F6158F">
        <w:t>281739</w:t>
      </w:r>
      <w:r w:rsidR="009D41EA" w:rsidRPr="00FA6666">
        <w:t xml:space="preserve">) </w:t>
      </w:r>
      <w:r w:rsidR="0051446D" w:rsidRPr="00FA6666">
        <w:t>alusdokumentides sätestatud tingimustest</w:t>
      </w:r>
      <w:r w:rsidR="00027154" w:rsidRPr="00FA6666">
        <w:t xml:space="preserve"> ja edukaks tunnistatud pakkumu</w:t>
      </w:r>
      <w:r w:rsidR="0051446D" w:rsidRPr="00FA6666">
        <w:t>sest.</w:t>
      </w:r>
    </w:p>
    <w:p w14:paraId="29241164" w14:textId="77777777" w:rsidR="00794FEF" w:rsidRPr="00FA6666" w:rsidRDefault="00FF096F" w:rsidP="001D28B3">
      <w:pPr>
        <w:pStyle w:val="Taandegakehatekst3"/>
        <w:numPr>
          <w:ilvl w:val="1"/>
          <w:numId w:val="1"/>
        </w:numPr>
        <w:spacing w:before="0"/>
        <w:ind w:left="0" w:firstLine="284"/>
      </w:pPr>
      <w:r w:rsidRPr="00FA6666">
        <w:t>Leping</w:t>
      </w:r>
      <w:r w:rsidR="00794FEF" w:rsidRPr="00FA6666">
        <w:t>ul on selle sõlmimise hetkel järgmised lisad:</w:t>
      </w:r>
    </w:p>
    <w:p w14:paraId="67BBFA40" w14:textId="77777777" w:rsidR="00794FEF" w:rsidRPr="00FA6666" w:rsidRDefault="00794FEF" w:rsidP="001D28B3">
      <w:pPr>
        <w:pStyle w:val="Taandegakehatekst3"/>
        <w:numPr>
          <w:ilvl w:val="2"/>
          <w:numId w:val="1"/>
        </w:numPr>
        <w:spacing w:before="0"/>
        <w:ind w:left="0" w:firstLine="709"/>
      </w:pPr>
      <w:r w:rsidRPr="00FA6666">
        <w:t>lisa 1 „Tehniline kirjeldus“;</w:t>
      </w:r>
    </w:p>
    <w:p w14:paraId="317C49AF" w14:textId="77777777" w:rsidR="00027154" w:rsidRPr="00FA6666" w:rsidRDefault="00794FEF" w:rsidP="001D28B3">
      <w:pPr>
        <w:pStyle w:val="Taandegakehatekst3"/>
        <w:numPr>
          <w:ilvl w:val="2"/>
          <w:numId w:val="1"/>
        </w:numPr>
        <w:spacing w:before="0"/>
        <w:ind w:left="0" w:firstLine="709"/>
      </w:pPr>
      <w:r w:rsidRPr="00FA6666">
        <w:t>lisa 2 „Tööde nimekiri koos hinnapakkum</w:t>
      </w:r>
      <w:r w:rsidR="00027154" w:rsidRPr="00FA6666">
        <w:t>u</w:t>
      </w:r>
      <w:r w:rsidRPr="00FA6666">
        <w:t>sega“</w:t>
      </w:r>
      <w:r w:rsidR="003805CE" w:rsidRPr="00FA6666">
        <w:t>;</w:t>
      </w:r>
    </w:p>
    <w:p w14:paraId="08238FA6" w14:textId="77777777" w:rsidR="003805CE" w:rsidRPr="00FA6666" w:rsidRDefault="003805CE" w:rsidP="001D28B3">
      <w:pPr>
        <w:pStyle w:val="Taandegakehatekst3"/>
        <w:numPr>
          <w:ilvl w:val="2"/>
          <w:numId w:val="1"/>
        </w:numPr>
        <w:spacing w:before="0"/>
        <w:ind w:left="0" w:firstLine="709"/>
      </w:pPr>
      <w:r w:rsidRPr="00FA6666">
        <w:t>lisa 3 „Isikuandmete töötlemise nõuded volitatud töötlejale.“</w:t>
      </w:r>
    </w:p>
    <w:p w14:paraId="574A9B4F" w14:textId="77777777" w:rsidR="00CF7749" w:rsidRPr="00FA6666" w:rsidRDefault="00FF096F" w:rsidP="003638C5">
      <w:pPr>
        <w:pStyle w:val="Taandegakehatekst3"/>
        <w:numPr>
          <w:ilvl w:val="1"/>
          <w:numId w:val="1"/>
        </w:numPr>
        <w:spacing w:before="0"/>
        <w:ind w:left="709" w:hanging="425"/>
      </w:pPr>
      <w:r w:rsidRPr="00FA6666">
        <w:t>Leping</w:t>
      </w:r>
      <w:r w:rsidR="00794FEF" w:rsidRPr="00FA6666">
        <w:t xml:space="preserve"> jõustub selle allakirjutam</w:t>
      </w:r>
      <w:r w:rsidR="00C579A5" w:rsidRPr="00FA6666">
        <w:t>ises</w:t>
      </w:r>
      <w:r w:rsidR="008E346E" w:rsidRPr="00FA6666">
        <w:t>t poolte poolt</w:t>
      </w:r>
      <w:r w:rsidR="000B4389" w:rsidRPr="00FA6666">
        <w:t xml:space="preserve"> ja kehtib kuni pooled on oma lepingulised kohustused täielikult täitnud. </w:t>
      </w:r>
    </w:p>
    <w:p w14:paraId="643514E4" w14:textId="77777777" w:rsidR="000B4389" w:rsidRPr="00FA6666" w:rsidRDefault="000B4389" w:rsidP="000B4389">
      <w:pPr>
        <w:pStyle w:val="Taandegakehatekst3"/>
        <w:spacing w:before="0"/>
        <w:ind w:left="709" w:firstLine="0"/>
      </w:pPr>
    </w:p>
    <w:p w14:paraId="636F5DF2" w14:textId="77777777" w:rsidR="0051446D" w:rsidRPr="00FA6666" w:rsidRDefault="0037301B" w:rsidP="001D28B3">
      <w:pPr>
        <w:pStyle w:val="punktilaad"/>
        <w:numPr>
          <w:ilvl w:val="0"/>
          <w:numId w:val="1"/>
        </w:numPr>
        <w:spacing w:before="0"/>
        <w:ind w:left="0" w:firstLine="0"/>
        <w:rPr>
          <w:lang w:val="et-EE"/>
        </w:rPr>
      </w:pPr>
      <w:r w:rsidRPr="00FA6666">
        <w:rPr>
          <w:lang w:val="et-EE"/>
        </w:rPr>
        <w:t>Lepingu objekt</w:t>
      </w:r>
    </w:p>
    <w:p w14:paraId="4273F511" w14:textId="77777777" w:rsidR="0051446D" w:rsidRPr="00FA6666" w:rsidRDefault="00AA7A2A" w:rsidP="001D28B3">
      <w:pPr>
        <w:pStyle w:val="punktilaad"/>
        <w:numPr>
          <w:ilvl w:val="1"/>
          <w:numId w:val="1"/>
        </w:numPr>
        <w:spacing w:before="0"/>
        <w:ind w:hanging="436"/>
        <w:rPr>
          <w:b w:val="0"/>
          <w:lang w:val="et-EE"/>
        </w:rPr>
      </w:pPr>
      <w:r w:rsidRPr="00FA6666">
        <w:rPr>
          <w:b w:val="0"/>
          <w:lang w:val="et-EE"/>
        </w:rPr>
        <w:t>L</w:t>
      </w:r>
      <w:r w:rsidR="0051446D" w:rsidRPr="00FA6666">
        <w:rPr>
          <w:b w:val="0"/>
          <w:lang w:val="et-EE"/>
        </w:rPr>
        <w:t xml:space="preserve">epingu </w:t>
      </w:r>
      <w:r w:rsidR="0037301B" w:rsidRPr="00FA6666">
        <w:rPr>
          <w:b w:val="0"/>
          <w:lang w:val="et-EE"/>
        </w:rPr>
        <w:t>objektiks</w:t>
      </w:r>
      <w:r w:rsidR="009D41EA" w:rsidRPr="00FA6666">
        <w:rPr>
          <w:b w:val="0"/>
          <w:lang w:val="et-EE"/>
        </w:rPr>
        <w:t xml:space="preserve"> on katastrimõõdistamise</w:t>
      </w:r>
      <w:r w:rsidR="0051446D" w:rsidRPr="00FA6666">
        <w:rPr>
          <w:b w:val="0"/>
          <w:lang w:val="et-EE"/>
        </w:rPr>
        <w:t xml:space="preserve"> ja piiride (visiiri) tähi</w:t>
      </w:r>
      <w:r w:rsidR="00027154" w:rsidRPr="00FA6666">
        <w:rPr>
          <w:b w:val="0"/>
          <w:lang w:val="et-EE"/>
        </w:rPr>
        <w:t>s</w:t>
      </w:r>
      <w:r w:rsidR="009D41EA" w:rsidRPr="00FA6666">
        <w:rPr>
          <w:b w:val="0"/>
          <w:lang w:val="et-EE"/>
        </w:rPr>
        <w:t>tamise tööd</w:t>
      </w:r>
      <w:r w:rsidR="0051446D" w:rsidRPr="00FA6666">
        <w:rPr>
          <w:b w:val="0"/>
          <w:lang w:val="et-EE"/>
        </w:rPr>
        <w:t xml:space="preserve"> </w:t>
      </w:r>
      <w:r w:rsidR="0037301B" w:rsidRPr="00FA6666">
        <w:rPr>
          <w:b w:val="0"/>
          <w:lang w:val="et-EE"/>
        </w:rPr>
        <w:t>l</w:t>
      </w:r>
      <w:r w:rsidR="00100B43" w:rsidRPr="00FA6666">
        <w:rPr>
          <w:b w:val="0"/>
          <w:lang w:val="et-EE"/>
        </w:rPr>
        <w:t xml:space="preserve">isas 2 loetletud </w:t>
      </w:r>
      <w:r w:rsidR="0051446D" w:rsidRPr="00FA6666">
        <w:rPr>
          <w:b w:val="0"/>
          <w:lang w:val="et-EE"/>
        </w:rPr>
        <w:t xml:space="preserve">tööde </w:t>
      </w:r>
      <w:r w:rsidR="00A0561E" w:rsidRPr="00FA6666">
        <w:rPr>
          <w:b w:val="0"/>
          <w:lang w:val="et-EE"/>
        </w:rPr>
        <w:t>osas</w:t>
      </w:r>
      <w:r w:rsidR="001D28B3" w:rsidRPr="00FA6666">
        <w:rPr>
          <w:b w:val="0"/>
          <w:lang w:val="et-EE"/>
        </w:rPr>
        <w:t>, edaspidi</w:t>
      </w:r>
      <w:r w:rsidR="0051446D" w:rsidRPr="00FA6666">
        <w:rPr>
          <w:b w:val="0"/>
          <w:lang w:val="et-EE"/>
        </w:rPr>
        <w:t xml:space="preserve"> </w:t>
      </w:r>
      <w:r w:rsidR="0051446D" w:rsidRPr="00FA6666">
        <w:rPr>
          <w:lang w:val="et-EE"/>
        </w:rPr>
        <w:t>tööd</w:t>
      </w:r>
      <w:r w:rsidR="0051446D" w:rsidRPr="00FA6666">
        <w:rPr>
          <w:b w:val="0"/>
          <w:lang w:val="et-EE"/>
        </w:rPr>
        <w:t xml:space="preserve">. </w:t>
      </w:r>
    </w:p>
    <w:p w14:paraId="758D5315" w14:textId="77777777" w:rsidR="0051446D" w:rsidRPr="00FA6666" w:rsidRDefault="0051446D" w:rsidP="001D28B3">
      <w:pPr>
        <w:numPr>
          <w:ilvl w:val="1"/>
          <w:numId w:val="1"/>
        </w:numPr>
        <w:tabs>
          <w:tab w:val="left" w:pos="1560"/>
        </w:tabs>
        <w:ind w:left="709" w:hanging="425"/>
        <w:jc w:val="both"/>
      </w:pPr>
      <w:r w:rsidRPr="00FA6666">
        <w:t xml:space="preserve">Tööna käsitletakse kõiki tegevusi ja toiminguid, sh </w:t>
      </w:r>
      <w:r w:rsidR="0037301B" w:rsidRPr="00FA6666">
        <w:t>l</w:t>
      </w:r>
      <w:r w:rsidRPr="00FA6666">
        <w:t xml:space="preserve">epingus nimetamata tegevusi ja toiminguid, mis on vajalikud </w:t>
      </w:r>
      <w:r w:rsidR="00A0561E" w:rsidRPr="00FA6666">
        <w:t>l</w:t>
      </w:r>
      <w:r w:rsidR="00FF096F" w:rsidRPr="00FA6666">
        <w:t>eping</w:t>
      </w:r>
      <w:r w:rsidRPr="00FA6666">
        <w:t>us ettenähtud tulemuse saavutamiseks, samuti tööde vastuvõtmiseks vajaliku dokumentatsiooni vormistamisega seotud toiminguid.</w:t>
      </w:r>
    </w:p>
    <w:p w14:paraId="49B93886" w14:textId="77777777" w:rsidR="0051446D" w:rsidRPr="00FA6666" w:rsidRDefault="0051446D" w:rsidP="001D28B3">
      <w:pPr>
        <w:pStyle w:val="Taandegakehatekst3"/>
        <w:tabs>
          <w:tab w:val="clear" w:pos="1224"/>
          <w:tab w:val="clear" w:pos="1276"/>
          <w:tab w:val="left" w:pos="720"/>
        </w:tabs>
        <w:spacing w:before="0"/>
        <w:ind w:left="720" w:firstLine="0"/>
      </w:pPr>
    </w:p>
    <w:p w14:paraId="61BA5C19" w14:textId="77777777" w:rsidR="0051446D" w:rsidRPr="00FA6666" w:rsidRDefault="0051446D" w:rsidP="001D28B3">
      <w:pPr>
        <w:pStyle w:val="punktilaad"/>
        <w:numPr>
          <w:ilvl w:val="0"/>
          <w:numId w:val="1"/>
        </w:numPr>
        <w:spacing w:before="0"/>
        <w:ind w:left="0" w:firstLine="0"/>
        <w:rPr>
          <w:lang w:val="et-EE"/>
        </w:rPr>
      </w:pPr>
      <w:r w:rsidRPr="00FA6666">
        <w:rPr>
          <w:lang w:val="et-EE"/>
        </w:rPr>
        <w:t>T</w:t>
      </w:r>
      <w:r w:rsidR="0037301B" w:rsidRPr="00FA6666">
        <w:rPr>
          <w:lang w:val="et-EE"/>
        </w:rPr>
        <w:t>ööde teostamine</w:t>
      </w:r>
    </w:p>
    <w:p w14:paraId="456C08BE" w14:textId="77777777" w:rsidR="00476649" w:rsidRPr="00FA6666" w:rsidRDefault="000B4389" w:rsidP="008A737A">
      <w:pPr>
        <w:numPr>
          <w:ilvl w:val="1"/>
          <w:numId w:val="1"/>
        </w:numPr>
        <w:tabs>
          <w:tab w:val="left" w:pos="720"/>
        </w:tabs>
        <w:suppressAutoHyphens w:val="0"/>
        <w:ind w:left="709" w:right="28" w:hanging="425"/>
        <w:jc w:val="both"/>
        <w:rPr>
          <w:bCs/>
        </w:rPr>
      </w:pPr>
      <w:r w:rsidRPr="00FA6666">
        <w:t>T</w:t>
      </w:r>
      <w:r w:rsidR="0051446D" w:rsidRPr="00FA6666">
        <w:t xml:space="preserve">ööde teostamisel on töövõtja kohustatud lähtuma </w:t>
      </w:r>
      <w:r w:rsidR="001D28B3" w:rsidRPr="00FA6666">
        <w:t>kehtivast maakatastriseadusest, maakorraldusseadusest, asjaõigusseadusest, </w:t>
      </w:r>
      <w:r w:rsidR="0051446D" w:rsidRPr="00FA6666">
        <w:t>kinnistusraamatu</w:t>
      </w:r>
      <w:r w:rsidR="001D28B3" w:rsidRPr="00FA6666">
        <w:t>-</w:t>
      </w:r>
      <w:r w:rsidR="00490472" w:rsidRPr="00FA6666">
        <w:t xml:space="preserve"> </w:t>
      </w:r>
      <w:r w:rsidR="0051446D" w:rsidRPr="00FA6666">
        <w:t xml:space="preserve">seadusest, planeerimisseadusest ja muudest </w:t>
      </w:r>
      <w:r w:rsidR="00A0561E" w:rsidRPr="00FA6666">
        <w:t>l</w:t>
      </w:r>
      <w:r w:rsidR="00FF096F" w:rsidRPr="00FA6666">
        <w:t>eping</w:t>
      </w:r>
      <w:r w:rsidR="0051446D" w:rsidRPr="00FA6666">
        <w:t>uga seotud ja vastavat valdkonda reguleerivatest õigusaktidest</w:t>
      </w:r>
      <w:r w:rsidR="00476649" w:rsidRPr="00FA6666">
        <w:t xml:space="preserve">, sh eelnimetatud seaduste alusel kehtestatud alamaktidest ning </w:t>
      </w:r>
      <w:r w:rsidR="00A0561E" w:rsidRPr="00FA6666">
        <w:t>l</w:t>
      </w:r>
      <w:r w:rsidR="00FF096F" w:rsidRPr="00FA6666">
        <w:t>eping</w:t>
      </w:r>
      <w:r w:rsidR="00476649" w:rsidRPr="00FA6666">
        <w:t>u lisast 1 „Tehniline kirjeldus“.</w:t>
      </w:r>
    </w:p>
    <w:p w14:paraId="5C983CCF" w14:textId="77777777" w:rsidR="0051446D" w:rsidRPr="00FA6666" w:rsidRDefault="0051446D" w:rsidP="001D28B3">
      <w:pPr>
        <w:numPr>
          <w:ilvl w:val="1"/>
          <w:numId w:val="1"/>
        </w:numPr>
        <w:suppressAutoHyphens w:val="0"/>
        <w:ind w:left="709" w:right="28" w:hanging="425"/>
        <w:jc w:val="both"/>
      </w:pPr>
      <w:r w:rsidRPr="00FA6666">
        <w:t xml:space="preserve">Töö täitmiseks vajalikud </w:t>
      </w:r>
      <w:r w:rsidR="000B4389" w:rsidRPr="00FA6666">
        <w:t>lähte</w:t>
      </w:r>
      <w:r w:rsidR="00DA562B" w:rsidRPr="00FA6666">
        <w:t>dokumendid</w:t>
      </w:r>
      <w:r w:rsidR="000B4389" w:rsidRPr="00FA6666">
        <w:t xml:space="preserve"> (</w:t>
      </w:r>
      <w:r w:rsidR="003C486B" w:rsidRPr="00FA6666">
        <w:t>volitused</w:t>
      </w:r>
      <w:r w:rsidR="00FA5C65" w:rsidRPr="00FA6666">
        <w:t xml:space="preserve">, </w:t>
      </w:r>
      <w:r w:rsidR="000B4389" w:rsidRPr="00FA6666">
        <w:t>selgitavad joonised, asendiplaani, maakorraldustoimingu piiriettepaneku v</w:t>
      </w:r>
      <w:r w:rsidRPr="00FA6666">
        <w:t xml:space="preserve">ms) teeb tellija </w:t>
      </w:r>
      <w:r w:rsidR="003C486B" w:rsidRPr="00FA6666">
        <w:t xml:space="preserve">poolne esindaja </w:t>
      </w:r>
      <w:r w:rsidRPr="00FA6666">
        <w:t>töövõtjale kätte</w:t>
      </w:r>
      <w:r w:rsidR="003C486B" w:rsidRPr="00FA6666">
        <w:t xml:space="preserve">saadavaks töövõtja </w:t>
      </w:r>
      <w:r w:rsidR="000B4389" w:rsidRPr="00FA6666">
        <w:t xml:space="preserve">esindaja </w:t>
      </w:r>
      <w:r w:rsidR="003C486B" w:rsidRPr="00FA6666">
        <w:t>e-posti</w:t>
      </w:r>
      <w:r w:rsidR="000B4389" w:rsidRPr="00FA6666">
        <w:t>le</w:t>
      </w:r>
      <w:r w:rsidR="003C486B" w:rsidRPr="00FA6666">
        <w:t xml:space="preserve"> </w:t>
      </w:r>
      <w:r w:rsidR="000B4389" w:rsidRPr="00FA6666">
        <w:t xml:space="preserve">edastamise </w:t>
      </w:r>
      <w:r w:rsidRPr="00FA6666">
        <w:t>kaudu.</w:t>
      </w:r>
    </w:p>
    <w:p w14:paraId="5761BE98" w14:textId="54CC24F7" w:rsidR="006E5A0F" w:rsidRPr="00FA6666" w:rsidRDefault="0051446D" w:rsidP="002D0072">
      <w:pPr>
        <w:numPr>
          <w:ilvl w:val="1"/>
          <w:numId w:val="1"/>
        </w:numPr>
        <w:suppressAutoHyphens w:val="0"/>
        <w:ind w:left="709" w:right="28" w:hanging="425"/>
        <w:jc w:val="both"/>
      </w:pPr>
      <w:r w:rsidRPr="00FA6666">
        <w:lastRenderedPageBreak/>
        <w:t xml:space="preserve">Töö teostamise tähtaeg </w:t>
      </w:r>
      <w:r w:rsidR="00DA562B" w:rsidRPr="00FA6666">
        <w:t xml:space="preserve">on </w:t>
      </w:r>
      <w:r w:rsidR="00F6158F" w:rsidRPr="00F6158F">
        <w:rPr>
          <w:b/>
          <w:bCs/>
        </w:rPr>
        <w:t xml:space="preserve">4 </w:t>
      </w:r>
      <w:r w:rsidR="00DA562B" w:rsidRPr="00F6158F">
        <w:rPr>
          <w:b/>
          <w:bCs/>
        </w:rPr>
        <w:t>(</w:t>
      </w:r>
      <w:r w:rsidR="00F6158F" w:rsidRPr="00F6158F">
        <w:rPr>
          <w:rFonts w:eastAsia="Calibri"/>
          <w:b/>
          <w:bCs/>
        </w:rPr>
        <w:t>neli)</w:t>
      </w:r>
      <w:r w:rsidR="00FA5C65" w:rsidRPr="00F6158F">
        <w:rPr>
          <w:b/>
          <w:bCs/>
        </w:rPr>
        <w:t xml:space="preserve"> </w:t>
      </w:r>
      <w:r w:rsidR="00431712" w:rsidRPr="00F6158F">
        <w:rPr>
          <w:b/>
          <w:bCs/>
        </w:rPr>
        <w:t>kuud</w:t>
      </w:r>
      <w:r w:rsidR="00431712" w:rsidRPr="00FA6666">
        <w:t xml:space="preserve"> </w:t>
      </w:r>
      <w:r w:rsidR="00FA5C65" w:rsidRPr="00FA6666">
        <w:t xml:space="preserve"> lepingu sõlmimisest</w:t>
      </w:r>
      <w:r w:rsidRPr="00FA6666">
        <w:t>.</w:t>
      </w:r>
      <w:r w:rsidR="002A6FFF" w:rsidRPr="00FA6666">
        <w:t xml:space="preserve"> </w:t>
      </w:r>
      <w:r w:rsidR="006E5A0F" w:rsidRPr="00FA6666">
        <w:t xml:space="preserve">Tellija võib töö teostamise tähtaega pikendada </w:t>
      </w:r>
      <w:r w:rsidR="00694379" w:rsidRPr="00FA6666">
        <w:t xml:space="preserve">kuni 2 kuu võrra </w:t>
      </w:r>
      <w:r w:rsidR="006E5A0F" w:rsidRPr="00FA6666">
        <w:t>juhul, kui esine</w:t>
      </w:r>
      <w:r w:rsidR="00E7031A" w:rsidRPr="00FA6666">
        <w:t>b</w:t>
      </w:r>
      <w:r w:rsidR="006E5A0F" w:rsidRPr="00FA6666">
        <w:t xml:space="preserve"> </w:t>
      </w:r>
      <w:r w:rsidR="00694379" w:rsidRPr="00FA6666">
        <w:t xml:space="preserve">mõni alljärgnev </w:t>
      </w:r>
      <w:r w:rsidR="006E5A0F" w:rsidRPr="00FA6666">
        <w:t>asjaolu</w:t>
      </w:r>
      <w:r w:rsidR="00A0091E" w:rsidRPr="00FA6666">
        <w:t>:</w:t>
      </w:r>
      <w:r w:rsidR="00D30441" w:rsidRPr="00FA6666">
        <w:t xml:space="preserve"> </w:t>
      </w:r>
    </w:p>
    <w:p w14:paraId="5BD9AE8D" w14:textId="77777777" w:rsidR="00A0091E" w:rsidRPr="00FA6666" w:rsidRDefault="00694379" w:rsidP="00A0091E">
      <w:pPr>
        <w:numPr>
          <w:ilvl w:val="2"/>
          <w:numId w:val="1"/>
        </w:numPr>
        <w:suppressAutoHyphens w:val="0"/>
        <w:ind w:left="709" w:right="28" w:hanging="425"/>
        <w:jc w:val="both"/>
      </w:pPr>
      <w:r w:rsidRPr="00FA6666">
        <w:t>t</w:t>
      </w:r>
      <w:r w:rsidR="00AB17C3" w:rsidRPr="00FA6666">
        <w:t xml:space="preserve">ööd ei olnud võimalik teostada seoses kolmandete isikute poolt </w:t>
      </w:r>
      <w:r w:rsidRPr="00FA6666">
        <w:t>põhjustatud</w:t>
      </w:r>
      <w:r w:rsidR="00AB17C3" w:rsidRPr="00FA6666">
        <w:t xml:space="preserve"> viivitustega</w:t>
      </w:r>
      <w:r w:rsidR="00FA6666" w:rsidRPr="00FA6666">
        <w:t xml:space="preserve"> </w:t>
      </w:r>
      <w:r w:rsidRPr="00FA6666">
        <w:t>või</w:t>
      </w:r>
      <w:r w:rsidR="00AB17C3" w:rsidRPr="00FA6666">
        <w:t>;</w:t>
      </w:r>
      <w:r w:rsidR="00A0091E" w:rsidRPr="00FA6666">
        <w:t xml:space="preserve">        </w:t>
      </w:r>
    </w:p>
    <w:p w14:paraId="490A2F30" w14:textId="77777777" w:rsidR="00A0091E" w:rsidRPr="00FA6666" w:rsidRDefault="00694379" w:rsidP="00A0091E">
      <w:pPr>
        <w:numPr>
          <w:ilvl w:val="2"/>
          <w:numId w:val="1"/>
        </w:numPr>
        <w:suppressAutoHyphens w:val="0"/>
        <w:ind w:left="709" w:right="28" w:hanging="425"/>
        <w:jc w:val="both"/>
      </w:pPr>
      <w:r w:rsidRPr="00FA6666">
        <w:t>t</w:t>
      </w:r>
      <w:r w:rsidR="00AB17C3" w:rsidRPr="00FA6666">
        <w:t>öö teostamise</w:t>
      </w:r>
      <w:r w:rsidRPr="00FA6666">
        <w:t xml:space="preserve"> on muutnud võimatuks või ebamõistlikult keeruliseks</w:t>
      </w:r>
      <w:r w:rsidR="00AB17C3" w:rsidRPr="00FA6666">
        <w:t xml:space="preserve"> tellijast</w:t>
      </w:r>
      <w:r w:rsidRPr="00FA6666">
        <w:t xml:space="preserve"> ja töövõtjast</w:t>
      </w:r>
      <w:r w:rsidR="00AB17C3" w:rsidRPr="00FA6666">
        <w:t xml:space="preserve"> mitteolenevad </w:t>
      </w:r>
      <w:r w:rsidRPr="00FA6666">
        <w:t xml:space="preserve">looduslikud </w:t>
      </w:r>
      <w:r w:rsidR="00AB17C3" w:rsidRPr="00FA6666">
        <w:t>olud, mida ei os</w:t>
      </w:r>
      <w:r w:rsidRPr="00FA6666">
        <w:t>a</w:t>
      </w:r>
      <w:r w:rsidR="00AB17C3" w:rsidRPr="00FA6666">
        <w:t>tud ette näha</w:t>
      </w:r>
      <w:r w:rsidRPr="00FA6666">
        <w:t>, ning selliste olude muutumine või nende mõju kõrvaldamine</w:t>
      </w:r>
      <w:r w:rsidR="00AB17C3" w:rsidRPr="00FA6666">
        <w:t xml:space="preserve"> </w:t>
      </w:r>
      <w:r w:rsidRPr="00FA6666">
        <w:t>põhjustab viivituse või;</w:t>
      </w:r>
    </w:p>
    <w:p w14:paraId="26C127B8" w14:textId="77777777" w:rsidR="00A0091E" w:rsidRPr="00FA6666" w:rsidRDefault="00694379" w:rsidP="00694379">
      <w:pPr>
        <w:numPr>
          <w:ilvl w:val="2"/>
          <w:numId w:val="1"/>
        </w:numPr>
        <w:suppressAutoHyphens w:val="0"/>
        <w:ind w:left="709" w:right="28" w:hanging="425"/>
        <w:jc w:val="both"/>
      </w:pPr>
      <w:r w:rsidRPr="00FA6666">
        <w:t>töö teostamine on raskendatud või võimatu t</w:t>
      </w:r>
      <w:r w:rsidR="00AB17C3" w:rsidRPr="00FA6666">
        <w:t xml:space="preserve">öövõtja </w:t>
      </w:r>
      <w:r w:rsidRPr="00FA6666">
        <w:t>vastutava tehnilise töötaja haigestumise tõttu ning asendamine ei ole mõistlikult võimalik või põhjendatud</w:t>
      </w:r>
      <w:r w:rsidR="00AB17C3" w:rsidRPr="00FA6666">
        <w:t>.</w:t>
      </w:r>
    </w:p>
    <w:p w14:paraId="5B1D8B2B" w14:textId="77777777" w:rsidR="001F2147" w:rsidRPr="00FA6666" w:rsidRDefault="001F2147" w:rsidP="001F2147">
      <w:pPr>
        <w:suppressAutoHyphens w:val="0"/>
        <w:ind w:left="709" w:right="28"/>
        <w:jc w:val="both"/>
      </w:pPr>
      <w:r w:rsidRPr="00FA6666">
        <w:t xml:space="preserve"> </w:t>
      </w:r>
    </w:p>
    <w:p w14:paraId="1770DBD9" w14:textId="77777777" w:rsidR="001F2147" w:rsidRPr="00FA6666" w:rsidRDefault="001F2147" w:rsidP="001F2147">
      <w:pPr>
        <w:numPr>
          <w:ilvl w:val="1"/>
          <w:numId w:val="1"/>
        </w:numPr>
        <w:suppressAutoHyphens w:val="0"/>
        <w:ind w:left="709" w:right="28" w:hanging="425"/>
        <w:jc w:val="both"/>
      </w:pPr>
      <w:r w:rsidRPr="00FA6666">
        <w:t xml:space="preserve">Tähtaja pikendamist </w:t>
      </w:r>
      <w:r w:rsidR="003D6F33" w:rsidRPr="00FA6666">
        <w:t xml:space="preserve">esile kutsuvate </w:t>
      </w:r>
      <w:r w:rsidRPr="00FA6666">
        <w:t>asjaolude kohta esitab töövõtja tellijale oma</w:t>
      </w:r>
      <w:r w:rsidR="00C114C8" w:rsidRPr="00FA6666">
        <w:t>l</w:t>
      </w:r>
      <w:r w:rsidRPr="00FA6666">
        <w:t xml:space="preserve"> algatusel </w:t>
      </w:r>
      <w:r w:rsidR="003D6F33" w:rsidRPr="00FA6666">
        <w:t xml:space="preserve">ja viivitamatult </w:t>
      </w:r>
      <w:r w:rsidRPr="00FA6666">
        <w:t xml:space="preserve">kogu tellija poolt vajaminevaks peetava teabe (v.a töötaja eraelulised andmed) ja asjakohased selgitused. </w:t>
      </w:r>
    </w:p>
    <w:p w14:paraId="5FAEC489" w14:textId="77777777" w:rsidR="00A0091E" w:rsidRPr="00FA6666" w:rsidRDefault="00A0091E" w:rsidP="00694379">
      <w:pPr>
        <w:suppressAutoHyphens w:val="0"/>
        <w:ind w:left="709" w:right="28"/>
        <w:jc w:val="both"/>
      </w:pPr>
    </w:p>
    <w:p w14:paraId="4EB69828" w14:textId="77777777" w:rsidR="00630FA2" w:rsidRPr="00FA6666" w:rsidRDefault="00630FA2" w:rsidP="0009059C">
      <w:pPr>
        <w:numPr>
          <w:ilvl w:val="1"/>
          <w:numId w:val="1"/>
        </w:numPr>
        <w:ind w:left="709" w:hanging="425"/>
        <w:jc w:val="both"/>
      </w:pPr>
      <w:r w:rsidRPr="00FA6666">
        <w:t>Pärast teostatud töö katastripidaja poolt nõuetele</w:t>
      </w:r>
      <w:r w:rsidR="0037301B" w:rsidRPr="00FA6666">
        <w:t xml:space="preserve"> vastavaks tunnistamist esitab töövõtja t</w:t>
      </w:r>
      <w:r w:rsidRPr="00FA6666">
        <w:t>ellijale allkirjast</w:t>
      </w:r>
      <w:r w:rsidR="0037301B" w:rsidRPr="00FA6666">
        <w:t>amiseks t</w:t>
      </w:r>
      <w:r w:rsidRPr="00FA6666">
        <w:t>ööde üleandmise-vastuvõtmise akti. Üleandmise-vastuvõtmise akt peab</w:t>
      </w:r>
      <w:r w:rsidR="00F356A7" w:rsidRPr="00FA6666">
        <w:t xml:space="preserve"> olema digitaalselt allkirjastatud ja</w:t>
      </w:r>
      <w:r w:rsidRPr="00FA6666">
        <w:t xml:space="preserve"> sisaldama järgmisi andmeid: töövõtulepingu sõlmimise kuupäev ja number, teostatud töö kirjeldus koos koha-aadre</w:t>
      </w:r>
      <w:r w:rsidR="00F356A7" w:rsidRPr="00FA6666">
        <w:t xml:space="preserve">ssi ja </w:t>
      </w:r>
      <w:r w:rsidRPr="00FA6666">
        <w:t>k</w:t>
      </w:r>
      <w:r w:rsidR="00F356A7" w:rsidRPr="00FA6666">
        <w:t>atastritunnusega</w:t>
      </w:r>
      <w:r w:rsidRPr="00FA6666">
        <w:t xml:space="preserve">, </w:t>
      </w:r>
      <w:r w:rsidR="00F356A7" w:rsidRPr="00FA6666">
        <w:t>katas</w:t>
      </w:r>
      <w:r w:rsidR="0037301B" w:rsidRPr="00FA6666">
        <w:t>tripidaja kandeots</w:t>
      </w:r>
      <w:r w:rsidR="00F356A7" w:rsidRPr="00FA6666">
        <w:t>use/nõude kuupäev</w:t>
      </w:r>
      <w:r w:rsidRPr="00FA6666">
        <w:t>, hind käibemaksuta ja hind</w:t>
      </w:r>
      <w:r w:rsidR="0037301B" w:rsidRPr="00FA6666">
        <w:t xml:space="preserve"> käibemaksuga, lepingu poolte (töövõtja ja t</w:t>
      </w:r>
      <w:r w:rsidRPr="00FA6666">
        <w:t>ellija) rekvisiidid ja esindajate allkirjaväljad.</w:t>
      </w:r>
      <w:r w:rsidR="00262CBB" w:rsidRPr="00FA6666">
        <w:t xml:space="preserve"> Mõlemapoolselt allkirjastatud akt on arve esitamise aluseks.</w:t>
      </w:r>
    </w:p>
    <w:p w14:paraId="4DF80EF2" w14:textId="77777777" w:rsidR="00DA562B" w:rsidRPr="00FA6666" w:rsidRDefault="00DA562B" w:rsidP="00DA562B">
      <w:pPr>
        <w:pStyle w:val="Kehatekst"/>
        <w:tabs>
          <w:tab w:val="clear" w:pos="270"/>
          <w:tab w:val="left" w:pos="709"/>
          <w:tab w:val="left" w:pos="993"/>
        </w:tabs>
        <w:suppressAutoHyphens w:val="0"/>
        <w:autoSpaceDE/>
        <w:jc w:val="both"/>
        <w:rPr>
          <w:bCs/>
          <w:color w:val="0D0D0D"/>
          <w:sz w:val="24"/>
          <w:szCs w:val="24"/>
        </w:rPr>
      </w:pPr>
    </w:p>
    <w:p w14:paraId="406240A4" w14:textId="77777777" w:rsidR="0051446D" w:rsidRPr="00FA6666" w:rsidRDefault="00DA562B" w:rsidP="001D28B3">
      <w:pPr>
        <w:pStyle w:val="Taandegakehatekst3"/>
        <w:numPr>
          <w:ilvl w:val="0"/>
          <w:numId w:val="1"/>
        </w:numPr>
        <w:tabs>
          <w:tab w:val="clear" w:pos="1224"/>
          <w:tab w:val="clear" w:pos="1276"/>
          <w:tab w:val="left" w:pos="709"/>
        </w:tabs>
        <w:spacing w:before="0"/>
        <w:ind w:left="0" w:firstLine="0"/>
      </w:pPr>
      <w:r w:rsidRPr="00FA6666">
        <w:rPr>
          <w:b/>
        </w:rPr>
        <w:t>Lepingu maksumus ja t</w:t>
      </w:r>
      <w:r w:rsidR="0037301B" w:rsidRPr="00FA6666">
        <w:rPr>
          <w:b/>
        </w:rPr>
        <w:t>asu</w:t>
      </w:r>
      <w:r w:rsidRPr="00FA6666">
        <w:rPr>
          <w:b/>
        </w:rPr>
        <w:t>mine</w:t>
      </w:r>
    </w:p>
    <w:p w14:paraId="1456AE8B" w14:textId="77777777" w:rsidR="0051446D" w:rsidRPr="00FA6666" w:rsidRDefault="0051446D" w:rsidP="001D28B3">
      <w:pPr>
        <w:pStyle w:val="Taandegakehatekst3"/>
        <w:numPr>
          <w:ilvl w:val="1"/>
          <w:numId w:val="1"/>
        </w:numPr>
        <w:tabs>
          <w:tab w:val="clear" w:pos="1224"/>
          <w:tab w:val="clear" w:pos="1276"/>
          <w:tab w:val="left" w:pos="709"/>
        </w:tabs>
        <w:spacing w:before="0"/>
        <w:ind w:left="709" w:hanging="425"/>
      </w:pPr>
      <w:r w:rsidRPr="00FA6666">
        <w:t xml:space="preserve">Lepingu maksumus kokku on </w:t>
      </w:r>
      <w:r w:rsidR="0037301B" w:rsidRPr="00FA6666">
        <w:fldChar w:fldCharType="begin"/>
      </w:r>
      <w:r w:rsidR="0037301B" w:rsidRPr="00FA6666">
        <w:instrText xml:space="preserve"> MACROBUTTON  AcceptAllChangesInDoc [Sisesta summa] </w:instrText>
      </w:r>
      <w:r w:rsidR="0037301B" w:rsidRPr="00FA6666">
        <w:fldChar w:fldCharType="end"/>
      </w:r>
      <w:r w:rsidR="0037301B" w:rsidRPr="00FA6666">
        <w:t>(</w:t>
      </w:r>
      <w:r w:rsidR="0037301B" w:rsidRPr="00FA6666">
        <w:rPr>
          <w:rFonts w:eastAsia="Calibri"/>
        </w:rPr>
        <w:fldChar w:fldCharType="begin"/>
      </w:r>
      <w:r w:rsidR="0037301B" w:rsidRPr="00FA6666">
        <w:rPr>
          <w:rFonts w:eastAsia="Calibri"/>
        </w:rPr>
        <w:instrText xml:space="preserve"> MACROBUTTON  AcceptAllChangesInDoc [Sisesta summa sõnadega]) </w:instrText>
      </w:r>
      <w:r w:rsidR="0037301B" w:rsidRPr="00FA6666">
        <w:rPr>
          <w:rFonts w:eastAsia="Calibri"/>
        </w:rPr>
        <w:fldChar w:fldCharType="end"/>
      </w:r>
      <w:r w:rsidRPr="00FA6666">
        <w:t xml:space="preserve">eurot. Lepingu maksumus koos käibemaksuga on </w:t>
      </w:r>
      <w:r w:rsidR="0037301B" w:rsidRPr="00FA6666">
        <w:fldChar w:fldCharType="begin"/>
      </w:r>
      <w:r w:rsidR="0037301B" w:rsidRPr="00FA6666">
        <w:instrText xml:space="preserve"> MACROBUTTON  AcceptAllChangesInDoc [Sisesta summa] </w:instrText>
      </w:r>
      <w:r w:rsidR="0037301B" w:rsidRPr="00FA6666">
        <w:fldChar w:fldCharType="end"/>
      </w:r>
      <w:r w:rsidR="0037301B" w:rsidRPr="00FA6666">
        <w:t>(</w:t>
      </w:r>
      <w:r w:rsidR="0037301B" w:rsidRPr="00FA6666">
        <w:rPr>
          <w:rFonts w:eastAsia="Calibri"/>
        </w:rPr>
        <w:fldChar w:fldCharType="begin"/>
      </w:r>
      <w:r w:rsidR="0037301B" w:rsidRPr="00FA6666">
        <w:rPr>
          <w:rFonts w:eastAsia="Calibri"/>
        </w:rPr>
        <w:instrText xml:space="preserve"> MACROBUTTON  AcceptAllChangesInDoc [Sisesta summa sõnadega]) </w:instrText>
      </w:r>
      <w:r w:rsidR="0037301B" w:rsidRPr="00FA6666">
        <w:rPr>
          <w:rFonts w:eastAsia="Calibri"/>
        </w:rPr>
        <w:fldChar w:fldCharType="end"/>
      </w:r>
      <w:r w:rsidRPr="00FA6666">
        <w:t>eurot.</w:t>
      </w:r>
    </w:p>
    <w:p w14:paraId="5C72D19A" w14:textId="77777777" w:rsidR="0051446D" w:rsidRPr="00FA6666" w:rsidRDefault="0051446D" w:rsidP="001D28B3">
      <w:pPr>
        <w:pStyle w:val="Taandegakehatekst3"/>
        <w:numPr>
          <w:ilvl w:val="1"/>
          <w:numId w:val="1"/>
        </w:numPr>
        <w:tabs>
          <w:tab w:val="clear" w:pos="1224"/>
          <w:tab w:val="clear" w:pos="1276"/>
          <w:tab w:val="left" w:pos="709"/>
        </w:tabs>
        <w:spacing w:before="0"/>
        <w:ind w:left="709" w:hanging="425"/>
      </w:pPr>
      <w:r w:rsidRPr="00FA6666">
        <w:t>Tellija ei ole k</w:t>
      </w:r>
      <w:r w:rsidR="00393FCA" w:rsidRPr="00FA6666">
        <w:t xml:space="preserve">ohustatud tellima töid </w:t>
      </w:r>
      <w:r w:rsidR="003638C5" w:rsidRPr="00FA6666">
        <w:t>punktis 4</w:t>
      </w:r>
      <w:r w:rsidRPr="00FA6666">
        <w:t>.1 sätestatud mahus. Tellija võib tööde nimekirjas teha muu</w:t>
      </w:r>
      <w:r w:rsidR="00490472" w:rsidRPr="00FA6666">
        <w:t>datusi (</w:t>
      </w:r>
      <w:r w:rsidR="004F4DFB" w:rsidRPr="00FA6666">
        <w:t xml:space="preserve">peatada tellimus, anda uus tähtaeg, </w:t>
      </w:r>
      <w:r w:rsidR="00490472" w:rsidRPr="00FA6666">
        <w:t xml:space="preserve">loobuda tellimusest või </w:t>
      </w:r>
      <w:r w:rsidR="0012470D" w:rsidRPr="00FA6666">
        <w:t xml:space="preserve">asendada/muuta </w:t>
      </w:r>
      <w:r w:rsidRPr="00FA6666">
        <w:t>nimekirjas sarnase mahuga töid) kuni 10% ulatuses</w:t>
      </w:r>
      <w:r w:rsidR="0002312B" w:rsidRPr="00FA6666">
        <w:t>. L</w:t>
      </w:r>
      <w:r w:rsidRPr="00FA6666">
        <w:t>epingu lõplik maksumus kujuneb vastavalt reaalselt tellitud ja osutatud töödele.</w:t>
      </w:r>
    </w:p>
    <w:p w14:paraId="3BDFE93F" w14:textId="77777777" w:rsidR="0051446D" w:rsidRPr="00FA6666" w:rsidRDefault="0051446D" w:rsidP="001D28B3">
      <w:pPr>
        <w:pStyle w:val="Taandegakehatekst3"/>
        <w:numPr>
          <w:ilvl w:val="1"/>
          <w:numId w:val="1"/>
        </w:numPr>
        <w:tabs>
          <w:tab w:val="clear" w:pos="1224"/>
          <w:tab w:val="clear" w:pos="1276"/>
          <w:tab w:val="left" w:pos="709"/>
        </w:tabs>
        <w:spacing w:before="0"/>
        <w:ind w:left="709" w:hanging="425"/>
      </w:pPr>
      <w:r w:rsidRPr="00FA6666">
        <w:t>Tellija tasub töövõtja poolt esitatud arve alusel</w:t>
      </w:r>
      <w:r w:rsidR="008B65F5" w:rsidRPr="00FA6666">
        <w:t>.</w:t>
      </w:r>
      <w:r w:rsidR="006F2A70" w:rsidRPr="00FA6666">
        <w:t xml:space="preserve"> </w:t>
      </w:r>
      <w:r w:rsidRPr="00FA6666">
        <w:t>Arve kuulub tasumisele 15 (viieteistkümne) tööpäeva jooksul arve esitamise päevale järgnevast tööpäevast arvates.</w:t>
      </w:r>
      <w:r w:rsidR="00794FEF" w:rsidRPr="00FA6666">
        <w:t xml:space="preserve"> Arve esitamiseks tuleb kasutada elektrooniliste arvete esitamiseks mõeldud raamatupidamistarkvara või raamatupidamistarkvara E-</w:t>
      </w:r>
      <w:proofErr w:type="spellStart"/>
      <w:r w:rsidR="00794FEF" w:rsidRPr="00FA6666">
        <w:t>arveldaja</w:t>
      </w:r>
      <w:proofErr w:type="spellEnd"/>
      <w:r w:rsidR="00794FEF" w:rsidRPr="00FA6666">
        <w:t>, mis asub ettevõtjaportaalis https://www.rik.ee/et/e-arveldaja. Arvel peab olema tööde üleandmise-vastuvõtmise akti number ja RM</w:t>
      </w:r>
      <w:r w:rsidR="00066302" w:rsidRPr="00FA6666">
        <w:t>K poolse tööde vastuvõtja</w:t>
      </w:r>
      <w:r w:rsidR="00794FEF" w:rsidRPr="00FA6666">
        <w:t xml:space="preserve"> nimi. </w:t>
      </w:r>
    </w:p>
    <w:p w14:paraId="1803E9BC" w14:textId="77777777" w:rsidR="00CF7749" w:rsidRPr="00FA6666" w:rsidRDefault="00CF7749" w:rsidP="001D28B3">
      <w:pPr>
        <w:pStyle w:val="Taandegakehatekst3"/>
        <w:tabs>
          <w:tab w:val="clear" w:pos="1224"/>
          <w:tab w:val="clear" w:pos="1276"/>
          <w:tab w:val="left" w:pos="709"/>
        </w:tabs>
        <w:spacing w:before="0"/>
      </w:pPr>
    </w:p>
    <w:p w14:paraId="692A8E96" w14:textId="77777777" w:rsidR="00CF7749" w:rsidRPr="00FA6666" w:rsidRDefault="00CF7749" w:rsidP="001D28B3">
      <w:pPr>
        <w:pStyle w:val="punktilaad"/>
        <w:numPr>
          <w:ilvl w:val="0"/>
          <w:numId w:val="1"/>
        </w:numPr>
        <w:spacing w:before="0"/>
        <w:ind w:left="0" w:firstLine="0"/>
        <w:rPr>
          <w:lang w:val="et-EE"/>
        </w:rPr>
      </w:pPr>
      <w:r w:rsidRPr="00FA6666">
        <w:rPr>
          <w:lang w:val="et-EE"/>
        </w:rPr>
        <w:t>Poolte õigused ja kohustused</w:t>
      </w:r>
    </w:p>
    <w:p w14:paraId="20AD00A9" w14:textId="77777777" w:rsidR="00CF7749" w:rsidRPr="00FA6666" w:rsidRDefault="00CF7749" w:rsidP="001D28B3">
      <w:pPr>
        <w:pStyle w:val="Taandegakehatekst3"/>
        <w:numPr>
          <w:ilvl w:val="1"/>
          <w:numId w:val="1"/>
        </w:numPr>
        <w:spacing w:before="0"/>
        <w:ind w:left="709" w:hanging="425"/>
      </w:pPr>
      <w:r w:rsidRPr="00FA6666">
        <w:t>Töövõtja kohustub:</w:t>
      </w:r>
    </w:p>
    <w:p w14:paraId="27FF2A03"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täitma lepingut nõuetekohaselt ja teostama töid vastavalt lepingule ja kehtivatele õigusaktidele;</w:t>
      </w:r>
    </w:p>
    <w:p w14:paraId="02FB8E09"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tagama tööde teostamisel vajaliku kvalifikatsiooniga tööjõu kasutamise</w:t>
      </w:r>
      <w:r w:rsidR="004F4DFB" w:rsidRPr="00FA6666">
        <w:t xml:space="preserve"> kogu lepingu</w:t>
      </w:r>
      <w:r w:rsidR="00270185" w:rsidRPr="00FA6666">
        <w:t xml:space="preserve"> kehtivuse jooksul</w:t>
      </w:r>
      <w:r w:rsidRPr="00FA6666">
        <w:t>;</w:t>
      </w:r>
    </w:p>
    <w:p w14:paraId="078493B0"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 xml:space="preserve">kasutama lepingu </w:t>
      </w:r>
      <w:r w:rsidR="00C14740" w:rsidRPr="00FA6666">
        <w:t xml:space="preserve">nõuetekohaseks täitmiseks vajaminevat </w:t>
      </w:r>
      <w:r w:rsidR="006F2A70" w:rsidRPr="00FA6666">
        <w:t>riist- ja tarkvara;</w:t>
      </w:r>
    </w:p>
    <w:p w14:paraId="0422850F"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teavitama tellijat kohe asjaoludest, mis takistavad tööde lepingule vastavat või tähtaegset täitmist ning küsima tellijalt informatsiooni ja juhiseid edasiseks käitumiseks;</w:t>
      </w:r>
    </w:p>
    <w:p w14:paraId="3B574ACF"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 xml:space="preserve">esitama igakuiselt, iga kuu </w:t>
      </w:r>
      <w:r w:rsidR="006F2A70" w:rsidRPr="00FA6666">
        <w:t>esimeseks</w:t>
      </w:r>
      <w:r w:rsidRPr="00FA6666">
        <w:t xml:space="preserve"> </w:t>
      </w:r>
      <w:r w:rsidR="006F2A70" w:rsidRPr="00FA6666">
        <w:t>töö</w:t>
      </w:r>
      <w:r w:rsidRPr="00FA6666">
        <w:t>päevaks, aruande pooleliolevate tööde teostamise seisust;</w:t>
      </w:r>
    </w:p>
    <w:p w14:paraId="1EDDC4E4" w14:textId="77777777" w:rsidR="00CF7749" w:rsidRPr="00FA6666" w:rsidRDefault="00CF7749" w:rsidP="001D28B3">
      <w:pPr>
        <w:pStyle w:val="Loendilik"/>
        <w:numPr>
          <w:ilvl w:val="2"/>
          <w:numId w:val="1"/>
        </w:numPr>
        <w:ind w:left="1276" w:hanging="556"/>
        <w:jc w:val="both"/>
        <w:rPr>
          <w:color w:val="000000"/>
          <w:lang w:val="et-EE" w:eastAsia="ar-SA"/>
        </w:rPr>
      </w:pPr>
      <w:r w:rsidRPr="00FA6666">
        <w:rPr>
          <w:color w:val="000000"/>
          <w:lang w:val="et-EE" w:eastAsia="ar-SA"/>
        </w:rPr>
        <w:lastRenderedPageBreak/>
        <w:t xml:space="preserve">kõrvaldama </w:t>
      </w:r>
      <w:r w:rsidR="00DC63BF" w:rsidRPr="00FA6666">
        <w:rPr>
          <w:color w:val="000000"/>
          <w:lang w:val="et-EE" w:eastAsia="ar-SA"/>
        </w:rPr>
        <w:t>katastripidaja määratud tähtaja jooksul toimikus tuvastatud puudused</w:t>
      </w:r>
      <w:r w:rsidR="004F4DFB" w:rsidRPr="00FA6666">
        <w:rPr>
          <w:color w:val="000000"/>
          <w:lang w:val="et-EE" w:eastAsia="ar-SA"/>
        </w:rPr>
        <w:t xml:space="preserve">, mis takistavad kande tegemist. </w:t>
      </w:r>
      <w:r w:rsidR="00872DDC" w:rsidRPr="00FA6666">
        <w:rPr>
          <w:color w:val="000000"/>
          <w:lang w:val="et-EE" w:eastAsia="ar-SA"/>
        </w:rPr>
        <w:t>K</w:t>
      </w:r>
      <w:r w:rsidR="00246F84" w:rsidRPr="00FA6666">
        <w:rPr>
          <w:color w:val="000000"/>
          <w:lang w:val="et-EE" w:eastAsia="ar-SA"/>
        </w:rPr>
        <w:t>ui määratud</w:t>
      </w:r>
      <w:r w:rsidRPr="00FA6666">
        <w:rPr>
          <w:color w:val="000000"/>
          <w:lang w:val="et-EE" w:eastAsia="ar-SA"/>
        </w:rPr>
        <w:t xml:space="preserve"> tähtaja jooksul ei ole töövõtjal võimalik puudusi kõrvaldada, on ta kohustatud tekkinud takistustest viivitamata teavitama tellijat;</w:t>
      </w:r>
    </w:p>
    <w:p w14:paraId="3CD71BAC" w14:textId="77777777" w:rsidR="00530187" w:rsidRPr="00FA6666" w:rsidRDefault="00CF7749" w:rsidP="00A0561E">
      <w:pPr>
        <w:pStyle w:val="Taandegakehatekst3"/>
        <w:numPr>
          <w:ilvl w:val="2"/>
          <w:numId w:val="1"/>
        </w:numPr>
        <w:tabs>
          <w:tab w:val="clear" w:pos="1224"/>
          <w:tab w:val="clear" w:pos="1276"/>
          <w:tab w:val="left" w:pos="0"/>
          <w:tab w:val="left" w:pos="567"/>
        </w:tabs>
        <w:spacing w:before="0"/>
        <w:ind w:left="1276" w:hanging="567"/>
      </w:pPr>
      <w:r w:rsidRPr="00FA6666">
        <w:t>kinnitama tellimuse kättesaamist või korraldama lepingule alla kirjutamise 3 (kolme) tööpäeva jooksul arvates tellimuse või lepingu alla kirjutamiseks saamisest;</w:t>
      </w:r>
    </w:p>
    <w:p w14:paraId="234D5BD8" w14:textId="77777777" w:rsidR="004F4DFB" w:rsidRPr="00FA6666" w:rsidRDefault="00A42204" w:rsidP="003638C5">
      <w:pPr>
        <w:pStyle w:val="Loendilik"/>
        <w:numPr>
          <w:ilvl w:val="2"/>
          <w:numId w:val="1"/>
        </w:numPr>
        <w:ind w:left="1276" w:hanging="567"/>
        <w:jc w:val="both"/>
        <w:rPr>
          <w:lang w:val="et-EE"/>
        </w:rPr>
      </w:pPr>
      <w:bookmarkStart w:id="0" w:name="_Ref57987199"/>
      <w:r w:rsidRPr="00FA6666">
        <w:rPr>
          <w:color w:val="000000"/>
          <w:lang w:val="et-EE" w:eastAsia="ar-SA"/>
        </w:rPr>
        <w:t xml:space="preserve">hoidma konfidentsiaalsena kõik seoses lepingu täitmisega teatavaks saanud isikuandmed, samuti usalduslikud ning ärisaladusteks peetavad andmed ja kasutama neid </w:t>
      </w:r>
      <w:r w:rsidR="004F4DFB" w:rsidRPr="00FA6666">
        <w:rPr>
          <w:lang w:val="et-EE"/>
        </w:rPr>
        <w:t>ainult lepingu täitmiseks, hoidma saladuses ja mitte neid edastama kolmandatele isikutele, keda töövõtja ei kasuta</w:t>
      </w:r>
      <w:r w:rsidR="004E6E10" w:rsidRPr="00FA6666">
        <w:rPr>
          <w:lang w:val="et-EE"/>
        </w:rPr>
        <w:t xml:space="preserve"> </w:t>
      </w:r>
      <w:r w:rsidR="004F4DFB" w:rsidRPr="00FA6666">
        <w:rPr>
          <w:lang w:val="et-EE"/>
        </w:rPr>
        <w:t>lepingu täitmisel, ning tagama, et nimetatud kohustust järgivad ka kõik isikud, keda töövõtja kasutab</w:t>
      </w:r>
      <w:r w:rsidR="004E6E10" w:rsidRPr="00FA6666">
        <w:rPr>
          <w:lang w:val="et-EE"/>
        </w:rPr>
        <w:t xml:space="preserve"> </w:t>
      </w:r>
      <w:r w:rsidR="004F4DFB" w:rsidRPr="00FA6666">
        <w:rPr>
          <w:lang w:val="et-EE"/>
        </w:rPr>
        <w:t>lepingu täitmisel (konfidentsiaalsuskohutus). Konfidentsiaalsed andmed on andmed, millele tellija on eraldi viidanud kui konfidentsiaalsetele. Konfidentsiaalsuskohutus kehtib ka peale lepingu lõppemist või lõpetamist</w:t>
      </w:r>
      <w:r w:rsidR="00DF37A2" w:rsidRPr="00FA6666">
        <w:rPr>
          <w:lang w:val="et-EE"/>
        </w:rPr>
        <w:t>;</w:t>
      </w:r>
      <w:bookmarkEnd w:id="0"/>
    </w:p>
    <w:p w14:paraId="69C93672" w14:textId="77777777" w:rsidR="00DF37A2" w:rsidRPr="00FA6666" w:rsidRDefault="00DF37A2" w:rsidP="003638C5">
      <w:pPr>
        <w:pStyle w:val="Loendilik"/>
        <w:numPr>
          <w:ilvl w:val="2"/>
          <w:numId w:val="1"/>
        </w:numPr>
        <w:ind w:left="1276" w:hanging="567"/>
        <w:jc w:val="both"/>
      </w:pPr>
      <w:r w:rsidRPr="00FA6666">
        <w:rPr>
          <w:lang w:val="et-EE"/>
        </w:rPr>
        <w:t xml:space="preserve">isikuandmete töötlemisel </w:t>
      </w:r>
      <w:r w:rsidR="00585F0F" w:rsidRPr="00FA6666">
        <w:rPr>
          <w:lang w:val="et-EE"/>
        </w:rPr>
        <w:t>täitma</w:t>
      </w:r>
      <w:r w:rsidRPr="00FA6666">
        <w:rPr>
          <w:lang w:val="et-EE"/>
        </w:rPr>
        <w:t xml:space="preserve"> lisaks punktis </w:t>
      </w:r>
      <w:r w:rsidRPr="00FA6666">
        <w:rPr>
          <w:lang w:val="et-EE"/>
        </w:rPr>
        <w:fldChar w:fldCharType="begin"/>
      </w:r>
      <w:r w:rsidRPr="00FA6666">
        <w:rPr>
          <w:lang w:val="et-EE"/>
        </w:rPr>
        <w:instrText xml:space="preserve"> REF _Ref57987199 \r \h </w:instrText>
      </w:r>
      <w:r w:rsidR="00FA6666">
        <w:rPr>
          <w:lang w:val="et-EE"/>
        </w:rPr>
        <w:instrText xml:space="preserve"> \* MERGEFORMAT </w:instrText>
      </w:r>
      <w:r w:rsidRPr="00FA6666">
        <w:rPr>
          <w:lang w:val="et-EE"/>
        </w:rPr>
      </w:r>
      <w:r w:rsidRPr="00FA6666">
        <w:rPr>
          <w:lang w:val="et-EE"/>
        </w:rPr>
        <w:fldChar w:fldCharType="separate"/>
      </w:r>
      <w:r w:rsidRPr="00FA6666">
        <w:rPr>
          <w:lang w:val="et-EE"/>
        </w:rPr>
        <w:t>5.1.8</w:t>
      </w:r>
      <w:r w:rsidRPr="00FA6666">
        <w:rPr>
          <w:lang w:val="et-EE"/>
        </w:rPr>
        <w:fldChar w:fldCharType="end"/>
      </w:r>
      <w:r w:rsidRPr="00FA6666">
        <w:rPr>
          <w:lang w:val="et-EE"/>
        </w:rPr>
        <w:t xml:space="preserve"> sätestatule lepingu lisas 3 „Isikuandmete töötlemise nõuded volitatud töötlejale“ sätestatud </w:t>
      </w:r>
      <w:r w:rsidR="00585F0F" w:rsidRPr="00FA6666">
        <w:rPr>
          <w:lang w:val="et-EE"/>
        </w:rPr>
        <w:t>nõudeid;</w:t>
      </w:r>
      <w:r w:rsidRPr="00FA6666">
        <w:rPr>
          <w:lang w:val="et-EE"/>
        </w:rPr>
        <w:t xml:space="preserve"> </w:t>
      </w:r>
    </w:p>
    <w:p w14:paraId="673AB078"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 xml:space="preserve"> suhtlema tellijaga eesti keeles.</w:t>
      </w:r>
    </w:p>
    <w:p w14:paraId="5190CB80" w14:textId="77777777" w:rsidR="00CF7749" w:rsidRPr="00FA6666" w:rsidRDefault="00CF7749" w:rsidP="001D28B3">
      <w:pPr>
        <w:pStyle w:val="Taandegakehatekst3"/>
        <w:numPr>
          <w:ilvl w:val="1"/>
          <w:numId w:val="1"/>
        </w:numPr>
        <w:spacing w:before="0"/>
        <w:ind w:left="709" w:hanging="425"/>
      </w:pPr>
      <w:r w:rsidRPr="00FA6666">
        <w:t xml:space="preserve">Töövõtjal on õigus: </w:t>
      </w:r>
    </w:p>
    <w:p w14:paraId="3ADBDA85"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saada tellijalt tööde teostamiseks vajalikku informatsiooni ja juhiseid;</w:t>
      </w:r>
    </w:p>
    <w:p w14:paraId="1F5B052C"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teha tellijale ettepanekuid tööde sisu täiendamiseks ja täpsustamiseks, esitades selle kohta omapoolsed kirjalikud põhjendused, mille tellija peab läbi vaatama ja otsuse vastu võtma 10 (kümne) tööpäeva jooksul alates vastava ettepaneku saamisest;</w:t>
      </w:r>
    </w:p>
    <w:p w14:paraId="01E22F32"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saada teostatud tööde eest tasu vastavalt lepingus sätestatud tingimustele ja korrale.</w:t>
      </w:r>
    </w:p>
    <w:p w14:paraId="5D394C35" w14:textId="77777777" w:rsidR="00CF7749" w:rsidRPr="00FA6666" w:rsidRDefault="00CF7749" w:rsidP="001D28B3">
      <w:pPr>
        <w:pStyle w:val="Taandegakehatekst3"/>
        <w:numPr>
          <w:ilvl w:val="1"/>
          <w:numId w:val="1"/>
        </w:numPr>
        <w:spacing w:before="0"/>
        <w:ind w:left="709" w:hanging="425"/>
      </w:pPr>
      <w:r w:rsidRPr="00FA6666">
        <w:t>Tellija kohustub:</w:t>
      </w:r>
    </w:p>
    <w:p w14:paraId="7A2D6C30"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tasuma lepingu tingimustele vastavate tööde eest vastavalt töövõtja poolt esitatud arvetele.</w:t>
      </w:r>
    </w:p>
    <w:p w14:paraId="3B9C639A" w14:textId="77777777" w:rsidR="00CF7749" w:rsidRPr="00FA6666" w:rsidRDefault="00CF7749" w:rsidP="001D28B3">
      <w:pPr>
        <w:pStyle w:val="Taandegakehatekst3"/>
        <w:numPr>
          <w:ilvl w:val="1"/>
          <w:numId w:val="1"/>
        </w:numPr>
        <w:spacing w:before="0"/>
        <w:ind w:left="709" w:hanging="425"/>
      </w:pPr>
      <w:r w:rsidRPr="00FA6666">
        <w:t>Tellijal on õigus:</w:t>
      </w:r>
    </w:p>
    <w:p w14:paraId="79A5CFA7"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saada informatsiooni tööde teostamise aja ja seisu kohta ning teostada jooksvat kontrolli töövõtja poolt tehtavate tööde vastavuse kohta punktis 3 sätestatud tingimustele;</w:t>
      </w:r>
    </w:p>
    <w:p w14:paraId="691C2929"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kasutada lepingust ja seadusest tulenevaid õiguskaitsevahendeid;</w:t>
      </w:r>
    </w:p>
    <w:p w14:paraId="7863EE85"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juhul, kui töövõtja on lepingut korduvalt (vähemalt kolmel korral) oluliselt rikkunud, öelda leping töövõtjaga üles;</w:t>
      </w:r>
    </w:p>
    <w:p w14:paraId="2CC26259"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juhul, k</w:t>
      </w:r>
      <w:r w:rsidR="003638C5" w:rsidRPr="00FA6666">
        <w:t>ui töövõtja on täitnud punktis 5</w:t>
      </w:r>
      <w:r w:rsidR="000D5E8A" w:rsidRPr="00FA6666">
        <w:t xml:space="preserve">.1.4 </w:t>
      </w:r>
      <w:r w:rsidRPr="00FA6666">
        <w:t>sätestatud kohustuse, määrata tööde teostamiseks teise tähtaja kui punktis 3.3. sätestatud.</w:t>
      </w:r>
    </w:p>
    <w:p w14:paraId="3843B7E4" w14:textId="77777777" w:rsidR="00CF7749" w:rsidRPr="00FA6666" w:rsidRDefault="00CF7749" w:rsidP="001D28B3">
      <w:pPr>
        <w:pStyle w:val="Taandegakehatekst3"/>
        <w:tabs>
          <w:tab w:val="clear" w:pos="1224"/>
          <w:tab w:val="clear" w:pos="1276"/>
          <w:tab w:val="left" w:pos="0"/>
          <w:tab w:val="left" w:pos="567"/>
        </w:tabs>
        <w:spacing w:before="0"/>
        <w:ind w:left="1276" w:firstLine="0"/>
      </w:pPr>
    </w:p>
    <w:p w14:paraId="18F26B37" w14:textId="77777777" w:rsidR="00CF7749" w:rsidRPr="00FA6666" w:rsidRDefault="00CF7749" w:rsidP="001D28B3">
      <w:pPr>
        <w:pStyle w:val="Taandegakehatekst3"/>
        <w:numPr>
          <w:ilvl w:val="0"/>
          <w:numId w:val="1"/>
        </w:numPr>
        <w:spacing w:before="0"/>
        <w:ind w:left="0" w:firstLine="0"/>
        <w:rPr>
          <w:b/>
          <w:bCs/>
        </w:rPr>
      </w:pPr>
      <w:r w:rsidRPr="00FA6666">
        <w:rPr>
          <w:b/>
          <w:bCs/>
        </w:rPr>
        <w:t>Poolte vastutus</w:t>
      </w:r>
    </w:p>
    <w:p w14:paraId="2707D81A" w14:textId="1A10480F" w:rsidR="00CF7749" w:rsidRPr="00FA6666" w:rsidRDefault="00CF7749" w:rsidP="001D28B3">
      <w:pPr>
        <w:pStyle w:val="Taandegakehatekst3"/>
        <w:numPr>
          <w:ilvl w:val="1"/>
          <w:numId w:val="1"/>
        </w:numPr>
        <w:tabs>
          <w:tab w:val="clear" w:pos="1224"/>
          <w:tab w:val="left" w:pos="709"/>
        </w:tabs>
        <w:spacing w:before="0"/>
        <w:ind w:left="709" w:hanging="425"/>
      </w:pPr>
      <w:r w:rsidRPr="00FA6666">
        <w:t xml:space="preserve">Kui töövõtja ei teosta töid lepingus sätestatud tähtpäevaks või ei kõrvalda puudusi tähtaegselt, võib tellija teostamata tööde või puudustega esitatud tööde osas nõuda </w:t>
      </w:r>
      <w:r w:rsidRPr="00FA6666">
        <w:rPr>
          <w:bCs/>
        </w:rPr>
        <w:t>leppetrahvi 20</w:t>
      </w:r>
      <w:r w:rsidR="00907343">
        <w:rPr>
          <w:bCs/>
        </w:rPr>
        <w:t xml:space="preserve"> </w:t>
      </w:r>
      <w:r w:rsidRPr="00FA6666">
        <w:rPr>
          <w:bCs/>
        </w:rPr>
        <w:t>%</w:t>
      </w:r>
      <w:r w:rsidRPr="00FA6666">
        <w:t xml:space="preserve"> (kakskümmend protsenti) konkreetse töö maksumusest või taganeda tellimusest või lepingust. Leppetrahvi võrra võib tellija vähendada lepingu alusel tellitavate teiste tööde eest tasumisele kuuluvat summat.</w:t>
      </w:r>
    </w:p>
    <w:p w14:paraId="72FA1CFB" w14:textId="77777777" w:rsidR="00CF7749" w:rsidRPr="00FA6666" w:rsidRDefault="00CF7749" w:rsidP="001D28B3">
      <w:pPr>
        <w:pStyle w:val="Taandegakehatekst3"/>
        <w:numPr>
          <w:ilvl w:val="1"/>
          <w:numId w:val="1"/>
        </w:numPr>
        <w:tabs>
          <w:tab w:val="clear" w:pos="1224"/>
          <w:tab w:val="left" w:pos="709"/>
        </w:tabs>
        <w:spacing w:before="0"/>
        <w:ind w:left="709" w:hanging="425"/>
      </w:pPr>
      <w:r w:rsidRPr="00FA6666">
        <w:t>Töövõtja kohustub täies ulatuses hüvitama lepingu mittekohase täitmisega tellijale põhjustatud kahju.</w:t>
      </w:r>
    </w:p>
    <w:p w14:paraId="0036CA97" w14:textId="77777777" w:rsidR="00CF7749" w:rsidRPr="00FA6666" w:rsidRDefault="00CF7749" w:rsidP="001D28B3">
      <w:pPr>
        <w:pStyle w:val="Taandegakehatekst3"/>
        <w:numPr>
          <w:ilvl w:val="1"/>
          <w:numId w:val="1"/>
        </w:numPr>
        <w:tabs>
          <w:tab w:val="clear" w:pos="1224"/>
          <w:tab w:val="left" w:pos="709"/>
        </w:tabs>
        <w:spacing w:before="0"/>
        <w:ind w:left="709" w:hanging="425"/>
      </w:pPr>
      <w:r w:rsidRPr="00FA6666">
        <w:t xml:space="preserve">Kui tellija ei tasu lepingu alusel teostatud tellija poolt </w:t>
      </w:r>
      <w:r w:rsidR="003638C5" w:rsidRPr="00FA6666">
        <w:t>vastuvõetud tööde eest punktis 4</w:t>
      </w:r>
      <w:r w:rsidRPr="00FA6666">
        <w:t xml:space="preserve">.3 nimetatud tähtaja jooksul, kohustub tellija maksma töövõtjale viivist 0,15% (null koma </w:t>
      </w:r>
      <w:proofErr w:type="spellStart"/>
      <w:r w:rsidRPr="00FA6666">
        <w:t>viisteist</w:t>
      </w:r>
      <w:proofErr w:type="spellEnd"/>
      <w:r w:rsidRPr="00FA6666">
        <w:t xml:space="preserve"> protsenti) tasumata summalt iga maksmisega viivitatud päeva eest.</w:t>
      </w:r>
    </w:p>
    <w:p w14:paraId="5106AAA4" w14:textId="77777777" w:rsidR="00CF7749" w:rsidRPr="00FA6666" w:rsidRDefault="00CF7749" w:rsidP="001D28B3">
      <w:pPr>
        <w:pStyle w:val="Taandegakehatekst3"/>
        <w:numPr>
          <w:ilvl w:val="1"/>
          <w:numId w:val="1"/>
        </w:numPr>
        <w:tabs>
          <w:tab w:val="clear" w:pos="1224"/>
          <w:tab w:val="left" w:pos="709"/>
        </w:tabs>
        <w:spacing w:before="0"/>
        <w:ind w:left="709" w:hanging="425"/>
      </w:pPr>
      <w:r w:rsidRPr="00FA6666">
        <w:lastRenderedPageBreak/>
        <w:t>Alltöövõtjate kasutamise korral jääb lepingu nõuetekohase täitmise eest vastutavaks isikuks töövõtja.</w:t>
      </w:r>
    </w:p>
    <w:p w14:paraId="07CD40BB" w14:textId="77777777" w:rsidR="00CF7749" w:rsidRPr="00FA6666" w:rsidRDefault="00CF7749" w:rsidP="001D28B3">
      <w:pPr>
        <w:pStyle w:val="Taandegakehatekst3"/>
        <w:tabs>
          <w:tab w:val="clear" w:pos="1224"/>
          <w:tab w:val="clear" w:pos="1276"/>
          <w:tab w:val="left" w:pos="709"/>
        </w:tabs>
        <w:spacing w:before="0"/>
        <w:ind w:left="0" w:firstLine="0"/>
      </w:pPr>
    </w:p>
    <w:p w14:paraId="6838FE0E" w14:textId="77777777" w:rsidR="00CF7749" w:rsidRPr="00FA6666" w:rsidRDefault="00CF7749" w:rsidP="001D28B3">
      <w:pPr>
        <w:pStyle w:val="Pealkiri11"/>
        <w:numPr>
          <w:ilvl w:val="0"/>
          <w:numId w:val="1"/>
        </w:numPr>
        <w:jc w:val="both"/>
        <w:rPr>
          <w:b/>
          <w:bCs/>
          <w:spacing w:val="0"/>
        </w:rPr>
      </w:pPr>
      <w:r w:rsidRPr="00FA6666">
        <w:rPr>
          <w:b/>
          <w:bCs/>
          <w:spacing w:val="0"/>
        </w:rPr>
        <w:t>Poolte esindajad ja kontaktandmed</w:t>
      </w:r>
    </w:p>
    <w:p w14:paraId="6D773ACC" w14:textId="77777777" w:rsidR="00E551CF" w:rsidRPr="00FA6666" w:rsidRDefault="00CF7749" w:rsidP="00595F6D">
      <w:pPr>
        <w:pStyle w:val="Taandegakehatekst3"/>
        <w:numPr>
          <w:ilvl w:val="1"/>
          <w:numId w:val="1"/>
        </w:numPr>
        <w:tabs>
          <w:tab w:val="left" w:pos="720"/>
        </w:tabs>
        <w:spacing w:before="0"/>
        <w:ind w:left="709" w:hanging="425"/>
        <w:rPr>
          <w:spacing w:val="-3"/>
        </w:rPr>
      </w:pPr>
      <w:r w:rsidRPr="00FA6666">
        <w:t xml:space="preserve">Tellija esindaja </w:t>
      </w:r>
      <w:r w:rsidR="00A0561E" w:rsidRPr="00FA6666">
        <w:t>l</w:t>
      </w:r>
      <w:r w:rsidR="00FF096F" w:rsidRPr="00FA6666">
        <w:t>eping</w:t>
      </w:r>
      <w:r w:rsidR="00246F84" w:rsidRPr="00FA6666">
        <w:t>u täitmisel on</w:t>
      </w:r>
      <w:r w:rsidR="00E551CF" w:rsidRPr="00FA6666">
        <w:t xml:space="preserve"> RMK metsaosakonna </w:t>
      </w:r>
      <w:r w:rsidR="00E551CF" w:rsidRPr="00FA6666">
        <w:rPr>
          <w:rFonts w:eastAsia="Calibri"/>
        </w:rPr>
        <w:fldChar w:fldCharType="begin"/>
      </w:r>
      <w:r w:rsidR="00E551CF" w:rsidRPr="00FA6666">
        <w:rPr>
          <w:rFonts w:eastAsia="Calibri"/>
        </w:rPr>
        <w:instrText xml:space="preserve"> MACROBUTTON  AcceptAllChangesInDoc [Sisesta ametinimetus] </w:instrText>
      </w:r>
      <w:r w:rsidR="00E551CF" w:rsidRPr="00FA6666">
        <w:rPr>
          <w:rFonts w:eastAsia="Calibri"/>
        </w:rPr>
        <w:fldChar w:fldCharType="end"/>
      </w:r>
      <w:r w:rsidR="00E551CF" w:rsidRPr="00FA6666">
        <w:rPr>
          <w:rFonts w:eastAsia="Calibri"/>
        </w:rPr>
        <w:fldChar w:fldCharType="begin"/>
      </w:r>
      <w:r w:rsidR="00E551CF" w:rsidRPr="00FA6666">
        <w:rPr>
          <w:rFonts w:eastAsia="Calibri"/>
        </w:rPr>
        <w:instrText xml:space="preserve"> MACROBUTTON  AcceptAllChangesInDoc [Sisesta eesnimi ja perekonnanimi] </w:instrText>
      </w:r>
      <w:r w:rsidR="00E551CF" w:rsidRPr="00FA6666">
        <w:rPr>
          <w:rFonts w:eastAsia="Calibri"/>
        </w:rPr>
        <w:fldChar w:fldCharType="end"/>
      </w:r>
      <w:r w:rsidR="00E551CF" w:rsidRPr="00FA6666">
        <w:t xml:space="preserve">tel </w:t>
      </w:r>
      <w:r w:rsidR="00E551CF" w:rsidRPr="00FA6666">
        <w:fldChar w:fldCharType="begin"/>
      </w:r>
      <w:r w:rsidR="00E551CF" w:rsidRPr="00FA6666">
        <w:instrText xml:space="preserve"> MACROBUTTON  AcceptAllChangesInDoc [Sisesta number] </w:instrText>
      </w:r>
      <w:r w:rsidR="00E551CF" w:rsidRPr="00FA6666">
        <w:fldChar w:fldCharType="end"/>
      </w:r>
      <w:r w:rsidR="00E551CF" w:rsidRPr="00FA6666">
        <w:t xml:space="preserve">e-post </w:t>
      </w:r>
      <w:r w:rsidR="00E551CF" w:rsidRPr="00FA6666">
        <w:rPr>
          <w:spacing w:val="-3"/>
        </w:rPr>
        <w:fldChar w:fldCharType="begin"/>
      </w:r>
      <w:r w:rsidR="00E551CF" w:rsidRPr="00FA6666">
        <w:rPr>
          <w:spacing w:val="-3"/>
        </w:rPr>
        <w:instrText xml:space="preserve"> MACROBUTTON  AcceptAllChangesInDoc [Sisesta e-post] </w:instrText>
      </w:r>
      <w:r w:rsidR="00E551CF" w:rsidRPr="00FA6666">
        <w:rPr>
          <w:spacing w:val="-3"/>
        </w:rPr>
        <w:fldChar w:fldCharType="end"/>
      </w:r>
      <w:r w:rsidR="00E551CF" w:rsidRPr="00FA6666">
        <w:rPr>
          <w:spacing w:val="-3"/>
        </w:rPr>
        <w:t>.</w:t>
      </w:r>
    </w:p>
    <w:p w14:paraId="12178A8A" w14:textId="77777777" w:rsidR="00A0561E" w:rsidRPr="00FA6666" w:rsidRDefault="00CF7749" w:rsidP="00595F6D">
      <w:pPr>
        <w:pStyle w:val="Taandegakehatekst3"/>
        <w:numPr>
          <w:ilvl w:val="1"/>
          <w:numId w:val="1"/>
        </w:numPr>
        <w:tabs>
          <w:tab w:val="left" w:pos="720"/>
        </w:tabs>
        <w:spacing w:before="0"/>
        <w:ind w:left="709" w:hanging="425"/>
        <w:rPr>
          <w:spacing w:val="-3"/>
        </w:rPr>
      </w:pPr>
      <w:r w:rsidRPr="00FA6666">
        <w:t xml:space="preserve">Töövõtja esindaja </w:t>
      </w:r>
      <w:r w:rsidR="00A0561E" w:rsidRPr="00FA6666">
        <w:t>l</w:t>
      </w:r>
      <w:r w:rsidR="00FF096F" w:rsidRPr="00FA6666">
        <w:t>eping</w:t>
      </w:r>
      <w:r w:rsidRPr="00FA6666">
        <w:t xml:space="preserve">u täitmisel on </w:t>
      </w:r>
      <w:r w:rsidRPr="00FA6666">
        <w:rPr>
          <w:rFonts w:eastAsia="Calibri"/>
        </w:rPr>
        <w:fldChar w:fldCharType="begin"/>
      </w:r>
      <w:r w:rsidRPr="00FA6666">
        <w:rPr>
          <w:rFonts w:eastAsia="Calibri"/>
        </w:rPr>
        <w:instrText xml:space="preserve"> MACROBUTTON  AcceptAllChangesInDoc [Sisesta ametinimetus] </w:instrText>
      </w:r>
      <w:r w:rsidRPr="00FA6666">
        <w:rPr>
          <w:rFonts w:eastAsia="Calibri"/>
        </w:rPr>
        <w:fldChar w:fldCharType="end"/>
      </w:r>
      <w:r w:rsidRPr="00FA6666">
        <w:rPr>
          <w:rFonts w:eastAsia="Calibri"/>
        </w:rPr>
        <w:fldChar w:fldCharType="begin"/>
      </w:r>
      <w:r w:rsidRPr="00FA6666">
        <w:rPr>
          <w:rFonts w:eastAsia="Calibri"/>
        </w:rPr>
        <w:instrText xml:space="preserve"> MACROBUTTON  AcceptAllChangesInDoc [Sisesta eesnimi ja perekonnanimi] </w:instrText>
      </w:r>
      <w:r w:rsidRPr="00FA6666">
        <w:rPr>
          <w:rFonts w:eastAsia="Calibri"/>
        </w:rPr>
        <w:fldChar w:fldCharType="end"/>
      </w:r>
      <w:r w:rsidRPr="00FA6666">
        <w:t xml:space="preserve">tel </w:t>
      </w:r>
      <w:r w:rsidRPr="00FA6666">
        <w:fldChar w:fldCharType="begin"/>
      </w:r>
      <w:r w:rsidRPr="00FA6666">
        <w:instrText xml:space="preserve"> MACROBUTTON  AcceptAllChangesInDoc [Sisesta number] </w:instrText>
      </w:r>
      <w:r w:rsidRPr="00FA6666">
        <w:fldChar w:fldCharType="end"/>
      </w:r>
      <w:r w:rsidRPr="00FA6666">
        <w:t xml:space="preserve">e-post </w:t>
      </w:r>
      <w:r w:rsidRPr="00FA6666">
        <w:rPr>
          <w:spacing w:val="-3"/>
        </w:rPr>
        <w:fldChar w:fldCharType="begin"/>
      </w:r>
      <w:r w:rsidRPr="00FA6666">
        <w:rPr>
          <w:spacing w:val="-3"/>
        </w:rPr>
        <w:instrText xml:space="preserve"> MACROBUTTON  AcceptAllChangesInDoc [Sisesta e-post] </w:instrText>
      </w:r>
      <w:r w:rsidRPr="00FA6666">
        <w:rPr>
          <w:spacing w:val="-3"/>
        </w:rPr>
        <w:fldChar w:fldCharType="end"/>
      </w:r>
    </w:p>
    <w:p w14:paraId="2C2A8F4D" w14:textId="77777777" w:rsidR="003638C5" w:rsidRPr="00FA6666" w:rsidRDefault="003638C5" w:rsidP="003638C5">
      <w:pPr>
        <w:pStyle w:val="Taandegakehatekst3"/>
        <w:tabs>
          <w:tab w:val="left" w:pos="720"/>
        </w:tabs>
        <w:spacing w:before="0"/>
        <w:ind w:left="567" w:firstLine="0"/>
        <w:rPr>
          <w:spacing w:val="-3"/>
        </w:rPr>
      </w:pPr>
    </w:p>
    <w:p w14:paraId="77C8352A" w14:textId="77777777" w:rsidR="00CF7749" w:rsidRPr="00FA6666" w:rsidRDefault="00CF7749" w:rsidP="001D28B3">
      <w:pPr>
        <w:pStyle w:val="Pealkiri11"/>
        <w:numPr>
          <w:ilvl w:val="0"/>
          <w:numId w:val="1"/>
        </w:numPr>
        <w:jc w:val="both"/>
        <w:rPr>
          <w:b/>
          <w:bCs/>
          <w:spacing w:val="0"/>
        </w:rPr>
      </w:pPr>
      <w:r w:rsidRPr="00FA6666">
        <w:rPr>
          <w:b/>
          <w:bCs/>
          <w:spacing w:val="0"/>
        </w:rPr>
        <w:t>Teadete edastamine</w:t>
      </w:r>
    </w:p>
    <w:p w14:paraId="56AC954D" w14:textId="77777777" w:rsidR="00CF7749" w:rsidRPr="00FA6666" w:rsidRDefault="00CF7749" w:rsidP="00595F6D">
      <w:pPr>
        <w:pStyle w:val="IGE"/>
        <w:numPr>
          <w:ilvl w:val="1"/>
          <w:numId w:val="1"/>
        </w:numPr>
        <w:ind w:left="709" w:hanging="425"/>
        <w:jc w:val="both"/>
      </w:pPr>
      <w:r w:rsidRPr="00FA6666">
        <w:t>Lepinguga seotud teated edastatakse telef</w:t>
      </w:r>
      <w:r w:rsidR="00414DC7" w:rsidRPr="00FA6666">
        <w:t>oni teel või e-kirjaga</w:t>
      </w:r>
      <w:r w:rsidRPr="00FA6666">
        <w:t xml:space="preserve"> poole lepingus märgitud e-posti aadressile. Kontaktandmete muutusest on pool kohustatud koheselt informeerima teist poolt.</w:t>
      </w:r>
    </w:p>
    <w:p w14:paraId="35E88D5B" w14:textId="77777777" w:rsidR="00CF7749" w:rsidRPr="00FA6666" w:rsidRDefault="00414DC7" w:rsidP="00595F6D">
      <w:pPr>
        <w:pStyle w:val="IGE"/>
        <w:numPr>
          <w:ilvl w:val="1"/>
          <w:numId w:val="1"/>
        </w:numPr>
        <w:tabs>
          <w:tab w:val="left" w:pos="851"/>
        </w:tabs>
        <w:ind w:left="709" w:hanging="425"/>
        <w:jc w:val="both"/>
      </w:pPr>
      <w:r w:rsidRPr="00FA6666">
        <w:t>E-kirjaga</w:t>
      </w:r>
      <w:r w:rsidR="00CF7749" w:rsidRPr="00FA6666">
        <w:t xml:space="preserve"> edastatud teated peetakse </w:t>
      </w:r>
      <w:proofErr w:type="spellStart"/>
      <w:r w:rsidR="00CF7749" w:rsidRPr="00FA6666">
        <w:t>kättesaaduks</w:t>
      </w:r>
      <w:proofErr w:type="spellEnd"/>
      <w:r w:rsidR="00CF7749" w:rsidRPr="00FA6666">
        <w:t xml:space="preserve"> alates teate edastamisele järgnevast tööpäevast.</w:t>
      </w:r>
    </w:p>
    <w:p w14:paraId="3583A27E" w14:textId="77777777" w:rsidR="00CF7749" w:rsidRPr="00FA6666" w:rsidRDefault="00CF7749" w:rsidP="00595F6D">
      <w:pPr>
        <w:pStyle w:val="IGE"/>
        <w:numPr>
          <w:ilvl w:val="1"/>
          <w:numId w:val="1"/>
        </w:numPr>
        <w:ind w:left="709" w:hanging="425"/>
        <w:jc w:val="both"/>
      </w:pPr>
      <w:r w:rsidRPr="00FA6666">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w:t>
      </w:r>
      <w:r w:rsidR="00414DC7" w:rsidRPr="00FA6666">
        <w:t>i teade edastatakse e-kirjaga</w:t>
      </w:r>
      <w:r w:rsidRPr="00FA6666">
        <w:t>.</w:t>
      </w:r>
    </w:p>
    <w:p w14:paraId="15FD8BBA" w14:textId="77777777" w:rsidR="00412360" w:rsidRPr="00FA6666" w:rsidRDefault="00412360" w:rsidP="006F2A70">
      <w:pPr>
        <w:pStyle w:val="IGE"/>
        <w:numPr>
          <w:ilvl w:val="0"/>
          <w:numId w:val="0"/>
        </w:numPr>
        <w:ind w:left="142"/>
        <w:jc w:val="both"/>
      </w:pPr>
    </w:p>
    <w:p w14:paraId="3AE60AC7" w14:textId="77777777" w:rsidR="00412360" w:rsidRPr="00FA6666" w:rsidRDefault="00412360" w:rsidP="006F2A70">
      <w:pPr>
        <w:pStyle w:val="IGE"/>
        <w:numPr>
          <w:ilvl w:val="0"/>
          <w:numId w:val="0"/>
        </w:numPr>
        <w:ind w:left="142"/>
        <w:jc w:val="both"/>
      </w:pPr>
    </w:p>
    <w:p w14:paraId="26385494" w14:textId="77777777" w:rsidR="00412360" w:rsidRPr="00FA6666" w:rsidRDefault="00412360" w:rsidP="00412360">
      <w:pPr>
        <w:pStyle w:val="IGE"/>
        <w:numPr>
          <w:ilvl w:val="0"/>
          <w:numId w:val="1"/>
        </w:numPr>
        <w:ind w:left="0" w:firstLine="0"/>
        <w:jc w:val="both"/>
        <w:rPr>
          <w:b/>
        </w:rPr>
      </w:pPr>
      <w:r w:rsidRPr="00FA6666">
        <w:rPr>
          <w:b/>
        </w:rPr>
        <w:t xml:space="preserve">Lepingu lõppemine ja lõpetamine </w:t>
      </w:r>
    </w:p>
    <w:p w14:paraId="5A1174E6" w14:textId="77777777" w:rsidR="00412360" w:rsidRPr="00FA6666" w:rsidRDefault="00412360" w:rsidP="003638C5">
      <w:pPr>
        <w:pStyle w:val="IGE"/>
        <w:numPr>
          <w:ilvl w:val="1"/>
          <w:numId w:val="1"/>
        </w:numPr>
        <w:ind w:left="709" w:hanging="425"/>
        <w:jc w:val="both"/>
      </w:pPr>
      <w:r w:rsidRPr="00FA6666">
        <w:t xml:space="preserve">Leping lõpeb, kui lepingust tulenevad poolte kohustused on mõlemapoolselt täielikult ja nõuetekohaselt täidetud. </w:t>
      </w:r>
    </w:p>
    <w:p w14:paraId="6ABE922A" w14:textId="77777777" w:rsidR="00412360" w:rsidRPr="00FA6666" w:rsidRDefault="00412360" w:rsidP="003638C5">
      <w:pPr>
        <w:pStyle w:val="IGE"/>
        <w:numPr>
          <w:ilvl w:val="1"/>
          <w:numId w:val="1"/>
        </w:numPr>
        <w:tabs>
          <w:tab w:val="left" w:pos="284"/>
        </w:tabs>
        <w:ind w:left="426" w:hanging="142"/>
        <w:jc w:val="both"/>
      </w:pPr>
      <w:r w:rsidRPr="00FA6666">
        <w:t>Tellijal on käesolevast lepingust õigus taganeda või see üles öelda juhul, kui:</w:t>
      </w:r>
    </w:p>
    <w:p w14:paraId="2BFA43B4" w14:textId="77777777" w:rsidR="00412360" w:rsidRPr="00FA6666" w:rsidRDefault="00412360" w:rsidP="003638C5">
      <w:pPr>
        <w:pStyle w:val="IGE"/>
        <w:numPr>
          <w:ilvl w:val="2"/>
          <w:numId w:val="1"/>
        </w:numPr>
        <w:ind w:left="1276" w:hanging="567"/>
        <w:jc w:val="both"/>
      </w:pPr>
      <w:r w:rsidRPr="00FA6666">
        <w:t>töövõtja  ei asu õigeaegselt tööle;</w:t>
      </w:r>
    </w:p>
    <w:p w14:paraId="3B042031" w14:textId="77777777" w:rsidR="00412360" w:rsidRPr="00FA6666" w:rsidRDefault="00412360" w:rsidP="003638C5">
      <w:pPr>
        <w:pStyle w:val="IGE"/>
        <w:numPr>
          <w:ilvl w:val="2"/>
          <w:numId w:val="1"/>
        </w:numPr>
        <w:ind w:left="1276" w:hanging="567"/>
        <w:jc w:val="both"/>
      </w:pPr>
      <w:r w:rsidRPr="00FA6666">
        <w:t>tellija teeb töid niivõrd aeglaselt, et nende lõpetamine punkt 3.3 toodud tähtajaks muutub ilmselt võimatuks;</w:t>
      </w:r>
    </w:p>
    <w:p w14:paraId="2853BC70" w14:textId="77777777" w:rsidR="00412360" w:rsidRPr="00FA6666" w:rsidRDefault="00412360" w:rsidP="003638C5">
      <w:pPr>
        <w:pStyle w:val="IGE"/>
        <w:numPr>
          <w:ilvl w:val="2"/>
          <w:numId w:val="1"/>
        </w:numPr>
        <w:ind w:left="1276" w:hanging="567"/>
        <w:jc w:val="both"/>
      </w:pPr>
      <w:r w:rsidRPr="00FA6666">
        <w:t xml:space="preserve">töid </w:t>
      </w:r>
      <w:r w:rsidR="001A0226" w:rsidRPr="00FA6666">
        <w:t>ei tehta ilmselt nõuetekohaselt;</w:t>
      </w:r>
    </w:p>
    <w:p w14:paraId="2F70D6DA" w14:textId="77777777" w:rsidR="001A0226" w:rsidRPr="00FA6666" w:rsidRDefault="001A0226" w:rsidP="003638C5">
      <w:pPr>
        <w:pStyle w:val="IGE"/>
        <w:numPr>
          <w:ilvl w:val="2"/>
          <w:numId w:val="1"/>
        </w:numPr>
        <w:ind w:left="1276" w:hanging="567"/>
        <w:jc w:val="both"/>
      </w:pPr>
      <w:r w:rsidRPr="00FA6666">
        <w:t xml:space="preserve">kui töövõtjal </w:t>
      </w:r>
      <w:r w:rsidR="00862537" w:rsidRPr="00FA6666">
        <w:t xml:space="preserve">või tema töötajatel või alltöövõtjatel, kes töid teevad, </w:t>
      </w:r>
      <w:r w:rsidRPr="00FA6666">
        <w:t xml:space="preserve">puudub õigusaktides nõutud kehtiv tegevuslitsents katastrimõõdistamise teenuse osutamiseks, s.h kui pädev asutus teeb töövõtjale või lepingu täitmisel kasutava isiku suhtes tegevuslitsentsi kehtetuks tunnistamise või kehtivuse peatamise otsuse. </w:t>
      </w:r>
    </w:p>
    <w:p w14:paraId="16EF2B96" w14:textId="77777777" w:rsidR="00412360" w:rsidRPr="00FA6666" w:rsidRDefault="00412360" w:rsidP="003638C5">
      <w:pPr>
        <w:pStyle w:val="IGE"/>
        <w:numPr>
          <w:ilvl w:val="1"/>
          <w:numId w:val="1"/>
        </w:numPr>
        <w:ind w:left="709" w:hanging="425"/>
        <w:jc w:val="both"/>
      </w:pPr>
      <w:r w:rsidRPr="00FA6666">
        <w:t>Juhul, kui tellija taganeb ühepoolselt käesolevast lepingust või ütleb selle üles, on ta kohustatud maksma töövõtja tasust proportsionaalselt tehtud  töödele vastava osa.</w:t>
      </w:r>
    </w:p>
    <w:p w14:paraId="7067CA6B" w14:textId="77777777" w:rsidR="00412360" w:rsidRPr="00FA6666" w:rsidRDefault="00412360" w:rsidP="003638C5">
      <w:pPr>
        <w:pStyle w:val="IGE"/>
        <w:numPr>
          <w:ilvl w:val="1"/>
          <w:numId w:val="1"/>
        </w:numPr>
        <w:ind w:left="709" w:hanging="425"/>
        <w:jc w:val="both"/>
      </w:pPr>
      <w:r w:rsidRPr="00FA6666">
        <w:t>Tellijal ei ole õigust ühepoolselt käesolevast lepingust taganeda ega seda üles öelda, välja arvatud seaduses sätestatud juhtudel.</w:t>
      </w:r>
    </w:p>
    <w:p w14:paraId="58CD5C29" w14:textId="77777777" w:rsidR="00BE7CEC" w:rsidRPr="00FA6666" w:rsidRDefault="00BE7CEC" w:rsidP="001D28B3">
      <w:pPr>
        <w:pStyle w:val="Taandegakehatekst3"/>
        <w:spacing w:before="0"/>
        <w:ind w:left="0" w:firstLine="0"/>
      </w:pPr>
    </w:p>
    <w:p w14:paraId="5955834F" w14:textId="77777777" w:rsidR="0051446D" w:rsidRPr="00FA6666" w:rsidRDefault="0037301B" w:rsidP="006F2A70">
      <w:pPr>
        <w:pStyle w:val="Taandegakehatekst3"/>
        <w:numPr>
          <w:ilvl w:val="0"/>
          <w:numId w:val="1"/>
        </w:numPr>
        <w:spacing w:before="0"/>
        <w:ind w:left="660" w:hanging="660"/>
        <w:rPr>
          <w:b/>
        </w:rPr>
      </w:pPr>
      <w:r w:rsidRPr="00FA6666">
        <w:rPr>
          <w:b/>
        </w:rPr>
        <w:t>Vääramatu jõud</w:t>
      </w:r>
    </w:p>
    <w:p w14:paraId="409B558D" w14:textId="77777777" w:rsidR="0051446D" w:rsidRPr="00FA6666" w:rsidRDefault="0051446D" w:rsidP="003638C5">
      <w:pPr>
        <w:pStyle w:val="Loendilik"/>
        <w:numPr>
          <w:ilvl w:val="1"/>
          <w:numId w:val="1"/>
        </w:numPr>
        <w:ind w:left="709" w:hanging="425"/>
        <w:jc w:val="both"/>
        <w:rPr>
          <w:color w:val="000000"/>
          <w:lang w:val="et-EE" w:eastAsia="ar-SA"/>
        </w:rPr>
      </w:pPr>
      <w:r w:rsidRPr="00FA6666">
        <w:rPr>
          <w:color w:val="000000"/>
          <w:lang w:val="et-EE" w:eastAsia="ar-SA"/>
        </w:rPr>
        <w:t xml:space="preserve">Pooled ei vastuta lepinguga võetud kohustuste täitmise eest juhul, kui nende täitmine osutub võimatuks pooltest mitteolenevatel ja nende tahtele mittealluvatel põhjustel (vääramatu jõud) nagu loodusõnnetused, sõjaolukord, riigi- ja valitsusorganite otsused, mis teevad võimatuks </w:t>
      </w:r>
      <w:r w:rsidR="003638C5" w:rsidRPr="00FA6666">
        <w:rPr>
          <w:color w:val="000000"/>
          <w:lang w:val="et-EE" w:eastAsia="ar-SA"/>
        </w:rPr>
        <w:t>l</w:t>
      </w:r>
      <w:r w:rsidR="00FF096F" w:rsidRPr="00FA6666">
        <w:rPr>
          <w:color w:val="000000"/>
          <w:lang w:val="et-EE" w:eastAsia="ar-SA"/>
        </w:rPr>
        <w:t>eping</w:t>
      </w:r>
      <w:r w:rsidRPr="00FA6666">
        <w:rPr>
          <w:color w:val="000000"/>
          <w:lang w:val="et-EE" w:eastAsia="ar-SA"/>
        </w:rPr>
        <w:t>uliste kohustuste täitmise juhul, kui see puudutab ühte poolt või kõiki pooli.</w:t>
      </w:r>
    </w:p>
    <w:p w14:paraId="222DD29F" w14:textId="77777777" w:rsidR="0051446D" w:rsidRPr="00FA6666" w:rsidRDefault="0051446D" w:rsidP="003638C5">
      <w:pPr>
        <w:pStyle w:val="Taandegakehatekst3"/>
        <w:numPr>
          <w:ilvl w:val="1"/>
          <w:numId w:val="1"/>
        </w:numPr>
        <w:spacing w:before="0"/>
        <w:ind w:left="731" w:hanging="447"/>
      </w:pPr>
      <w:r w:rsidRPr="00FA6666">
        <w:t xml:space="preserve">Pooled kohustuvad viivitamatult kirjalikult teatama teistele pooltele vääramatu jõu asjaolude ilmnemisest, samuti lakkamisest, kusjuures ükski pool ei oma õigust rahaliste kompensatsioonide sissenõudmiseks teistelt pooltelt. </w:t>
      </w:r>
    </w:p>
    <w:p w14:paraId="52F5F3C7" w14:textId="77777777" w:rsidR="00B310B8" w:rsidRPr="00FA6666" w:rsidRDefault="00B310B8" w:rsidP="00B310B8">
      <w:pPr>
        <w:pStyle w:val="Taandegakehatekst3"/>
        <w:spacing w:before="0"/>
        <w:ind w:left="567" w:firstLine="0"/>
      </w:pPr>
    </w:p>
    <w:p w14:paraId="40960737" w14:textId="77777777" w:rsidR="0051446D" w:rsidRPr="00FA6666" w:rsidRDefault="0037301B" w:rsidP="006F2A70">
      <w:pPr>
        <w:pStyle w:val="Taandegakehatekst3"/>
        <w:numPr>
          <w:ilvl w:val="0"/>
          <w:numId w:val="1"/>
        </w:numPr>
        <w:spacing w:before="0"/>
        <w:ind w:left="660" w:hanging="660"/>
        <w:rPr>
          <w:b/>
          <w:bCs/>
        </w:rPr>
      </w:pPr>
      <w:r w:rsidRPr="00FA6666">
        <w:rPr>
          <w:b/>
          <w:bCs/>
        </w:rPr>
        <w:t>Lõppsätted</w:t>
      </w:r>
    </w:p>
    <w:p w14:paraId="569F8E5D" w14:textId="77777777" w:rsidR="003D7888" w:rsidRPr="00FA6666" w:rsidRDefault="003D7888" w:rsidP="003638C5">
      <w:pPr>
        <w:pStyle w:val="Loendilik"/>
        <w:numPr>
          <w:ilvl w:val="1"/>
          <w:numId w:val="1"/>
        </w:numPr>
        <w:ind w:left="851" w:hanging="567"/>
        <w:jc w:val="both"/>
        <w:rPr>
          <w:lang w:val="et-EE"/>
        </w:rPr>
      </w:pPr>
      <w:r w:rsidRPr="00FA6666">
        <w:rPr>
          <w:lang w:val="et-EE"/>
        </w:rPr>
        <w:lastRenderedPageBreak/>
        <w:t>Lepingu tingimusi ja selle lisasid saab muuta poolte kirjalikul kokkuleppel ja kooskõlas kehtivate õigusaktidega.</w:t>
      </w:r>
    </w:p>
    <w:p w14:paraId="42256744" w14:textId="77777777" w:rsidR="003D7888" w:rsidRPr="00FA6666" w:rsidRDefault="003D7888" w:rsidP="003638C5">
      <w:pPr>
        <w:pStyle w:val="Loendilik"/>
        <w:numPr>
          <w:ilvl w:val="1"/>
          <w:numId w:val="1"/>
        </w:numPr>
        <w:ind w:left="851" w:hanging="567"/>
        <w:jc w:val="both"/>
        <w:rPr>
          <w:lang w:val="et-EE"/>
        </w:rPr>
      </w:pPr>
      <w:r w:rsidRPr="00FA6666">
        <w:rPr>
          <w:lang w:val="et-EE"/>
        </w:rPr>
        <w:t>Juhul, kui muudetakse õigusakte, millest tulenevad lepingus ja selle lisades kirjeldatud nõuded tööde teostamiseks, on pooltel õigus muuta lepingut ja selle lisasid, et viia leping ja selle lisad kehtiva õigusega kooskõlla.</w:t>
      </w:r>
    </w:p>
    <w:p w14:paraId="2FF7819B" w14:textId="77777777" w:rsidR="003D7888" w:rsidRPr="00FA6666" w:rsidRDefault="003D7888" w:rsidP="003638C5">
      <w:pPr>
        <w:pStyle w:val="Loendilik"/>
        <w:numPr>
          <w:ilvl w:val="1"/>
          <w:numId w:val="1"/>
        </w:numPr>
        <w:ind w:left="851" w:hanging="589"/>
        <w:jc w:val="both"/>
        <w:rPr>
          <w:lang w:val="et-EE"/>
        </w:rPr>
      </w:pPr>
      <w:r w:rsidRPr="00FA6666">
        <w:rPr>
          <w:lang w:val="et-EE"/>
        </w:rPr>
        <w:t xml:space="preserve">Pooltevahelised lepinguga seotud teated peavad olema esitatud kirjalikus vormis, välja arvatud juhul, kui sellised teated on informatsioonilise iseloomuga, mille edastamisel teisele poolele ei ole õiguslikku tagajärge. Informatsioonilist teadet võib edastada telefoni teel või kirjalikku taasesitamist võimaldavas vormis. </w:t>
      </w:r>
    </w:p>
    <w:p w14:paraId="4533F259" w14:textId="77777777" w:rsidR="005F3C66" w:rsidRPr="00FA6666" w:rsidRDefault="005F3C66" w:rsidP="003638C5">
      <w:pPr>
        <w:pStyle w:val="Loendilik"/>
        <w:numPr>
          <w:ilvl w:val="1"/>
          <w:numId w:val="1"/>
        </w:numPr>
        <w:ind w:left="851" w:hanging="567"/>
        <w:jc w:val="both"/>
        <w:rPr>
          <w:lang w:val="et-EE"/>
        </w:rPr>
      </w:pPr>
      <w:r w:rsidRPr="00FA6666">
        <w:rPr>
          <w:lang w:val="et-EE"/>
        </w:rPr>
        <w:t xml:space="preserve">Kõik lepingu muudatused jõustuvad pärast nende allakirjutamist mõlema poole poolt allakirjutamise momendist või poolte poolt kirjalikult määratud tähtajal. </w:t>
      </w:r>
    </w:p>
    <w:p w14:paraId="74E50E68" w14:textId="77777777" w:rsidR="0051446D" w:rsidRPr="00FA6666" w:rsidRDefault="0051446D" w:rsidP="003638C5">
      <w:pPr>
        <w:pStyle w:val="Loendilik"/>
        <w:numPr>
          <w:ilvl w:val="1"/>
          <w:numId w:val="1"/>
        </w:numPr>
        <w:ind w:left="731" w:hanging="447"/>
        <w:jc w:val="both"/>
        <w:rPr>
          <w:lang w:val="et-EE"/>
        </w:rPr>
      </w:pPr>
      <w:r w:rsidRPr="00FA6666">
        <w:rPr>
          <w:lang w:val="et-EE"/>
        </w:rPr>
        <w:t>Poolte kokkuleppel võib lepingu igal ajal lõpetada.</w:t>
      </w:r>
    </w:p>
    <w:p w14:paraId="12668FF7" w14:textId="77777777" w:rsidR="0051446D" w:rsidRPr="00FA6666" w:rsidRDefault="00CF7749" w:rsidP="003638C5">
      <w:pPr>
        <w:pStyle w:val="Loendilik"/>
        <w:numPr>
          <w:ilvl w:val="1"/>
          <w:numId w:val="1"/>
        </w:numPr>
        <w:ind w:left="851" w:hanging="567"/>
        <w:jc w:val="both"/>
        <w:rPr>
          <w:lang w:val="et-EE"/>
        </w:rPr>
      </w:pPr>
      <w:r w:rsidRPr="00FA6666">
        <w:rPr>
          <w:lang w:val="et-EE"/>
        </w:rPr>
        <w:t>Lepinguga seonduvaid eriarvamusi ja vaidlusi lahendavad pooled eelkõige läbirääkimiste teel. Kui lepingust tulenevaid vaidlusi ei õnnestu lahendada poolte läbirääkimistega, lahen</w:t>
      </w:r>
      <w:r w:rsidRPr="00FA6666">
        <w:rPr>
          <w:lang w:val="et-EE"/>
        </w:rPr>
        <w:softHyphen/>
        <w:t xml:space="preserve">datakse vaidlus õigusaktidega kehtestatud korras. </w:t>
      </w:r>
    </w:p>
    <w:p w14:paraId="03ADA4AA" w14:textId="77777777" w:rsidR="00AF29E1" w:rsidRPr="00FA6666" w:rsidRDefault="00CF7749" w:rsidP="003638C5">
      <w:pPr>
        <w:pStyle w:val="Loendilik"/>
        <w:numPr>
          <w:ilvl w:val="1"/>
          <w:numId w:val="1"/>
        </w:numPr>
        <w:ind w:left="731" w:hanging="447"/>
        <w:jc w:val="both"/>
        <w:rPr>
          <w:lang w:val="et-EE"/>
        </w:rPr>
      </w:pPr>
      <w:r w:rsidRPr="00FA6666">
        <w:rPr>
          <w:lang w:val="et-EE"/>
        </w:rPr>
        <w:t>Leping</w:t>
      </w:r>
      <w:r w:rsidR="00450016" w:rsidRPr="00FA6666">
        <w:rPr>
          <w:lang w:val="et-EE"/>
        </w:rPr>
        <w:t xml:space="preserve"> on allkirjastatud digitaalselt ja kehtib 12 kuud alates sõlmimisest. </w:t>
      </w:r>
    </w:p>
    <w:p w14:paraId="3792CE7F" w14:textId="77777777" w:rsidR="00AF29E1" w:rsidRPr="00FA6666" w:rsidRDefault="00AF29E1" w:rsidP="00AF29E1">
      <w:pPr>
        <w:pStyle w:val="Taandegakehatekst3"/>
        <w:tabs>
          <w:tab w:val="left" w:pos="720"/>
        </w:tabs>
        <w:spacing w:before="0"/>
      </w:pPr>
    </w:p>
    <w:p w14:paraId="1608B595" w14:textId="77777777" w:rsidR="003638C5" w:rsidRPr="00FA6666" w:rsidRDefault="003638C5" w:rsidP="00AF29E1">
      <w:pPr>
        <w:pStyle w:val="Taandegakehatekst3"/>
        <w:tabs>
          <w:tab w:val="left" w:pos="720"/>
        </w:tabs>
        <w:spacing w:before="0"/>
      </w:pPr>
    </w:p>
    <w:p w14:paraId="672AC7A1" w14:textId="77777777" w:rsidR="003638C5" w:rsidRPr="00FA6666" w:rsidRDefault="003638C5" w:rsidP="00AF29E1">
      <w:pPr>
        <w:pStyle w:val="Taandegakehatekst3"/>
        <w:tabs>
          <w:tab w:val="left" w:pos="720"/>
        </w:tabs>
        <w:spacing w:before="0"/>
      </w:pPr>
    </w:p>
    <w:p w14:paraId="6F3955A9" w14:textId="77777777" w:rsidR="003638C5" w:rsidRPr="00FA6666" w:rsidRDefault="003638C5" w:rsidP="00AF29E1">
      <w:pPr>
        <w:pStyle w:val="Taandegakehatekst3"/>
        <w:tabs>
          <w:tab w:val="left" w:pos="720"/>
        </w:tabs>
        <w:spacing w:before="0"/>
      </w:pPr>
    </w:p>
    <w:p w14:paraId="05981D00" w14:textId="77777777" w:rsidR="00AF29E1" w:rsidRPr="00FA6666" w:rsidRDefault="0037301B" w:rsidP="00AF29E1">
      <w:pPr>
        <w:jc w:val="both"/>
        <w:rPr>
          <w:b/>
        </w:rPr>
      </w:pPr>
      <w:r w:rsidRPr="00FA6666">
        <w:rPr>
          <w:b/>
        </w:rPr>
        <w:t>Poolte andmed ja allkirjad</w:t>
      </w:r>
    </w:p>
    <w:p w14:paraId="379D2BFE" w14:textId="77777777" w:rsidR="00895983" w:rsidRPr="00FA6666" w:rsidRDefault="00895983" w:rsidP="00AF29E1">
      <w:pPr>
        <w:jc w:val="both"/>
        <w:rPr>
          <w:b/>
        </w:rPr>
      </w:pPr>
    </w:p>
    <w:p w14:paraId="23AD8272" w14:textId="77777777" w:rsidR="00AF29E1" w:rsidRPr="00FA6666" w:rsidRDefault="00AF29E1" w:rsidP="00AF29E1">
      <w:pPr>
        <w:jc w:val="both"/>
        <w:rPr>
          <w:b/>
        </w:rPr>
      </w:pPr>
      <w:r w:rsidRPr="00FA6666">
        <w:rPr>
          <w:b/>
        </w:rPr>
        <w:t>Tellija</w:t>
      </w:r>
      <w:r w:rsidRPr="00FA6666">
        <w:rPr>
          <w:b/>
        </w:rPr>
        <w:tab/>
      </w:r>
      <w:r w:rsidRPr="00FA6666">
        <w:rPr>
          <w:b/>
        </w:rPr>
        <w:tab/>
      </w:r>
      <w:r w:rsidRPr="00FA6666">
        <w:rPr>
          <w:b/>
        </w:rPr>
        <w:tab/>
      </w:r>
      <w:r w:rsidRPr="00FA6666">
        <w:rPr>
          <w:b/>
        </w:rPr>
        <w:tab/>
      </w:r>
      <w:r w:rsidRPr="00FA6666">
        <w:rPr>
          <w:b/>
        </w:rPr>
        <w:tab/>
      </w:r>
      <w:r w:rsidRPr="00FA6666">
        <w:rPr>
          <w:b/>
        </w:rPr>
        <w:tab/>
      </w:r>
      <w:r w:rsidR="001D28B3" w:rsidRPr="00FA6666">
        <w:rPr>
          <w:b/>
        </w:rPr>
        <w:tab/>
      </w:r>
      <w:r w:rsidRPr="00FA6666">
        <w:rPr>
          <w:b/>
        </w:rPr>
        <w:t>Töövõtja</w:t>
      </w:r>
    </w:p>
    <w:p w14:paraId="52721AB7" w14:textId="77777777" w:rsidR="00AF29E1" w:rsidRPr="00FA6666" w:rsidRDefault="00AF29E1" w:rsidP="00AF29E1">
      <w:pPr>
        <w:jc w:val="both"/>
      </w:pPr>
    </w:p>
    <w:p w14:paraId="7E77CD5F" w14:textId="77777777" w:rsidR="00AF29E1" w:rsidRPr="00FA6666" w:rsidRDefault="00AF29E1" w:rsidP="00AF29E1">
      <w:pPr>
        <w:jc w:val="both"/>
      </w:pPr>
      <w:r w:rsidRPr="00FA6666">
        <w:t>Riigimetsa Majandamise Keskus</w:t>
      </w:r>
      <w:r w:rsidRPr="00FA6666">
        <w:tab/>
      </w:r>
      <w:r w:rsidRPr="00FA6666">
        <w:tab/>
      </w:r>
      <w:r w:rsidRPr="00FA6666">
        <w:tab/>
      </w:r>
      <w:r w:rsidR="001D28B3" w:rsidRPr="00FA6666">
        <w:fldChar w:fldCharType="begin"/>
      </w:r>
      <w:r w:rsidR="001D28B3" w:rsidRPr="00FA6666">
        <w:instrText xml:space="preserve"> MACROBUTTON  AcceptAllChangesInDoc [Sisesta juriidilise isiku või FIE nimi] </w:instrText>
      </w:r>
      <w:r w:rsidR="001D28B3" w:rsidRPr="00FA6666">
        <w:fldChar w:fldCharType="end"/>
      </w:r>
    </w:p>
    <w:p w14:paraId="550EAF1F" w14:textId="77777777" w:rsidR="00AF29E1" w:rsidRPr="00FA6666" w:rsidRDefault="001D28B3" w:rsidP="00AF29E1">
      <w:pPr>
        <w:jc w:val="both"/>
      </w:pPr>
      <w:r w:rsidRPr="00FA6666">
        <w:t>Registrikood 70004459</w:t>
      </w:r>
      <w:r w:rsidRPr="00FA6666">
        <w:tab/>
      </w:r>
      <w:r w:rsidRPr="00FA6666">
        <w:tab/>
      </w:r>
      <w:r w:rsidR="00AF29E1" w:rsidRPr="00FA6666">
        <w:tab/>
      </w:r>
      <w:r w:rsidR="00AF29E1" w:rsidRPr="00FA6666">
        <w:tab/>
      </w:r>
      <w:r w:rsidRPr="00FA6666">
        <w:t xml:space="preserve">Registrikood </w:t>
      </w:r>
      <w:r w:rsidRPr="00FA6666">
        <w:fldChar w:fldCharType="begin"/>
      </w:r>
      <w:r w:rsidRPr="00FA6666">
        <w:instrText xml:space="preserve"> MACROBUTTON  AcceptAllChangesInDoc [Sisesta registrikood]</w:instrText>
      </w:r>
      <w:r w:rsidRPr="00FA6666">
        <w:fldChar w:fldCharType="end"/>
      </w:r>
      <w:r w:rsidR="00AF29E1" w:rsidRPr="00FA6666">
        <w:tab/>
      </w:r>
    </w:p>
    <w:p w14:paraId="2F610A9C" w14:textId="0CE00095" w:rsidR="00AF29E1" w:rsidRPr="00FA6666" w:rsidRDefault="00907343" w:rsidP="00AF29E1">
      <w:pPr>
        <w:jc w:val="both"/>
      </w:pPr>
      <w:r>
        <w:t xml:space="preserve">Mõisa/3, </w:t>
      </w:r>
      <w:proofErr w:type="spellStart"/>
      <w:r w:rsidR="001D28B3" w:rsidRPr="00FA6666">
        <w:t>Sagadi</w:t>
      </w:r>
      <w:proofErr w:type="spellEnd"/>
      <w:r w:rsidR="001D28B3" w:rsidRPr="00FA6666">
        <w:t xml:space="preserve"> küla, Haljala vald,</w:t>
      </w:r>
      <w:r w:rsidR="00AF29E1" w:rsidRPr="00FA6666">
        <w:tab/>
      </w:r>
      <w:r w:rsidR="00AF29E1" w:rsidRPr="00FA6666">
        <w:tab/>
      </w:r>
      <w:r w:rsidR="00AF29E1" w:rsidRPr="00FA6666">
        <w:tab/>
      </w:r>
      <w:r w:rsidR="00AF29E1" w:rsidRPr="00FA6666">
        <w:tab/>
      </w:r>
      <w:r w:rsidR="001D28B3" w:rsidRPr="00FA6666">
        <w:fldChar w:fldCharType="begin"/>
      </w:r>
      <w:r w:rsidR="001D28B3" w:rsidRPr="00FA6666">
        <w:instrText>MACROBUTTON  AcceptAllChangesInDoc [Sisesta aadress]</w:instrText>
      </w:r>
      <w:r w:rsidR="001D28B3" w:rsidRPr="00FA6666">
        <w:fldChar w:fldCharType="end"/>
      </w:r>
      <w:r w:rsidR="00AF29E1" w:rsidRPr="00FA6666">
        <w:tab/>
      </w:r>
    </w:p>
    <w:p w14:paraId="38E0CE0D" w14:textId="77777777" w:rsidR="00AF29E1" w:rsidRPr="00FA6666" w:rsidRDefault="001D28B3" w:rsidP="00AF29E1">
      <w:pPr>
        <w:jc w:val="both"/>
      </w:pPr>
      <w:r w:rsidRPr="00FA6666">
        <w:t>45403 Lääne-Viru maakond</w:t>
      </w:r>
      <w:r w:rsidR="00AF29E1" w:rsidRPr="00FA6666">
        <w:tab/>
      </w:r>
      <w:r w:rsidR="00AF29E1" w:rsidRPr="00FA6666">
        <w:tab/>
      </w:r>
      <w:r w:rsidR="00AF29E1" w:rsidRPr="00FA6666">
        <w:tab/>
      </w:r>
      <w:r w:rsidR="00AF29E1" w:rsidRPr="00FA6666">
        <w:tab/>
      </w:r>
      <w:r w:rsidRPr="00FA6666">
        <w:t xml:space="preserve">Tel </w:t>
      </w:r>
      <w:r w:rsidRPr="00FA6666">
        <w:fldChar w:fldCharType="begin"/>
      </w:r>
      <w:r w:rsidRPr="00FA6666">
        <w:instrText xml:space="preserve"> MACROBUTTON  AcceptAllChangesInDoc [Sisesta number] </w:instrText>
      </w:r>
      <w:r w:rsidRPr="00FA6666">
        <w:fldChar w:fldCharType="end"/>
      </w:r>
      <w:r w:rsidR="00AF29E1" w:rsidRPr="00FA6666">
        <w:tab/>
      </w:r>
    </w:p>
    <w:p w14:paraId="234D9839" w14:textId="77777777" w:rsidR="00AF29E1" w:rsidRPr="00FA6666" w:rsidRDefault="001D28B3" w:rsidP="00AF29E1">
      <w:pPr>
        <w:jc w:val="both"/>
      </w:pPr>
      <w:r w:rsidRPr="00FA6666">
        <w:t>Tel</w:t>
      </w:r>
      <w:r w:rsidR="00AF29E1" w:rsidRPr="00FA6666">
        <w:t xml:space="preserve"> </w:t>
      </w:r>
      <w:r w:rsidRPr="00FA6666">
        <w:t xml:space="preserve">676 7500   </w:t>
      </w:r>
      <w:r w:rsidRPr="00FA6666">
        <w:tab/>
      </w:r>
      <w:r w:rsidRPr="00FA6666">
        <w:tab/>
      </w:r>
      <w:r w:rsidRPr="00FA6666">
        <w:tab/>
      </w:r>
      <w:r w:rsidRPr="00FA6666">
        <w:tab/>
        <w:t xml:space="preserve">           </w:t>
      </w:r>
      <w:r w:rsidRPr="00FA6666">
        <w:tab/>
        <w:t xml:space="preserve">E-post </w:t>
      </w:r>
      <w:r w:rsidRPr="00FA6666">
        <w:fldChar w:fldCharType="begin"/>
      </w:r>
      <w:r w:rsidRPr="00FA6666">
        <w:instrText xml:space="preserve"> MACROBUTTON  AcceptAllChangesInDoc [Sisesta e-post] </w:instrText>
      </w:r>
      <w:r w:rsidRPr="00FA6666">
        <w:fldChar w:fldCharType="end"/>
      </w:r>
    </w:p>
    <w:p w14:paraId="72D591D4" w14:textId="77777777" w:rsidR="001D28B3" w:rsidRPr="00FA6666" w:rsidRDefault="001D28B3" w:rsidP="00AF29E1">
      <w:pPr>
        <w:jc w:val="both"/>
      </w:pPr>
      <w:r w:rsidRPr="00FA6666">
        <w:t>E-post rmk@rmk.ee</w:t>
      </w:r>
    </w:p>
    <w:p w14:paraId="06486B07" w14:textId="77777777" w:rsidR="001D28B3" w:rsidRPr="00FA6666" w:rsidRDefault="001D28B3" w:rsidP="00AF29E1">
      <w:pPr>
        <w:jc w:val="both"/>
      </w:pPr>
    </w:p>
    <w:p w14:paraId="233EAC82" w14:textId="77777777" w:rsidR="001D28B3" w:rsidRPr="00FA6666" w:rsidRDefault="001D28B3" w:rsidP="00AF29E1">
      <w:pPr>
        <w:jc w:val="both"/>
      </w:pPr>
    </w:p>
    <w:p w14:paraId="366CBD36" w14:textId="77777777" w:rsidR="00AF29E1" w:rsidRPr="00FA6666" w:rsidRDefault="001D28B3" w:rsidP="00AF29E1">
      <w:pPr>
        <w:jc w:val="both"/>
      </w:pPr>
      <w:r w:rsidRPr="00FA6666">
        <w:t>(allkirjastatud digitaalselt)</w:t>
      </w:r>
      <w:r w:rsidR="00AF29E1" w:rsidRPr="00FA6666">
        <w:tab/>
      </w:r>
      <w:r w:rsidR="00AF29E1" w:rsidRPr="00FA6666">
        <w:tab/>
      </w:r>
      <w:r w:rsidR="00AF29E1" w:rsidRPr="00FA6666">
        <w:tab/>
      </w:r>
      <w:r w:rsidRPr="00FA6666">
        <w:tab/>
        <w:t>(allkirjastatud digitaalselt)</w:t>
      </w:r>
    </w:p>
    <w:p w14:paraId="04A38D1F" w14:textId="77777777" w:rsidR="00AF29E1" w:rsidRPr="00FA6666" w:rsidRDefault="00AF29E1" w:rsidP="00AF29E1">
      <w:pPr>
        <w:jc w:val="both"/>
      </w:pPr>
      <w:r w:rsidRPr="00FA6666">
        <w:tab/>
      </w:r>
      <w:r w:rsidRPr="00FA6666">
        <w:tab/>
      </w:r>
    </w:p>
    <w:p w14:paraId="1169A333" w14:textId="77777777" w:rsidR="00AF29E1" w:rsidRPr="00027154" w:rsidRDefault="00414DC7" w:rsidP="00AF29E1">
      <w:pPr>
        <w:jc w:val="both"/>
      </w:pPr>
      <w:r w:rsidRPr="00FA6666">
        <w:fldChar w:fldCharType="begin"/>
      </w:r>
      <w:r w:rsidRPr="00FA6666">
        <w:instrText xml:space="preserve"> MACROBUTTON  AcceptAllChangesInDoc [Sisesta eesnimi ja perekonnanimi] </w:instrText>
      </w:r>
      <w:r w:rsidRPr="00FA6666">
        <w:fldChar w:fldCharType="end"/>
      </w:r>
      <w:r w:rsidRPr="00FA6666">
        <w:tab/>
      </w:r>
      <w:r w:rsidRPr="00FA6666">
        <w:tab/>
      </w:r>
      <w:r w:rsidRPr="00FA6666">
        <w:tab/>
      </w:r>
      <w:r w:rsidRPr="00FA6666">
        <w:fldChar w:fldCharType="begin"/>
      </w:r>
      <w:r w:rsidRPr="00FA6666">
        <w:instrText xml:space="preserve"> MACROBUTTON  AcceptAllChangesInDoc [Sisesta eesnimi ja perekonnanimi] </w:instrText>
      </w:r>
      <w:r w:rsidRPr="00FA6666">
        <w:fldChar w:fldCharType="end"/>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p>
    <w:p w14:paraId="1CA69334" w14:textId="77777777" w:rsidR="00BE7CEC" w:rsidRPr="00414DC7" w:rsidRDefault="00BE7CEC" w:rsidP="00414DC7">
      <w:pPr>
        <w:suppressAutoHyphens w:val="0"/>
        <w:spacing w:after="200" w:line="276" w:lineRule="auto"/>
        <w:rPr>
          <w:color w:val="000000"/>
        </w:rPr>
      </w:pPr>
    </w:p>
    <w:sectPr w:rsidR="00BE7CEC" w:rsidRPr="00414DC7" w:rsidSect="00414DC7">
      <w:pgSz w:w="11906" w:h="16838"/>
      <w:pgMar w:top="1417" w:right="1417" w:bottom="141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0936A8"/>
    <w:multiLevelType w:val="multilevel"/>
    <w:tmpl w:val="87788E20"/>
    <w:lvl w:ilvl="0">
      <w:start w:val="1"/>
      <w:numFmt w:val="decimal"/>
      <w:suff w:val="space"/>
      <w:lvlText w:val="%1."/>
      <w:lvlJc w:val="left"/>
      <w:pPr>
        <w:ind w:left="0" w:firstLine="0"/>
      </w:pPr>
      <w:rPr>
        <w:rFonts w:hint="default"/>
        <w:b/>
      </w:rPr>
    </w:lvl>
    <w:lvl w:ilvl="1">
      <w:start w:val="1"/>
      <w:numFmt w:val="decimal"/>
      <w:isLgl/>
      <w:lvlText w:val="%1.%2"/>
      <w:lvlJc w:val="left"/>
      <w:pPr>
        <w:ind w:left="0" w:firstLine="0"/>
      </w:pPr>
      <w:rPr>
        <w:rFonts w:hint="default"/>
        <w:b w:val="0"/>
      </w:rPr>
    </w:lvl>
    <w:lvl w:ilvl="2">
      <w:start w:val="1"/>
      <w:numFmt w:val="decimal"/>
      <w:isLgl/>
      <w:lvlText w:val="%1.%2.%3"/>
      <w:lvlJc w:val="left"/>
      <w:pPr>
        <w:ind w:left="426" w:firstLine="0"/>
      </w:pPr>
      <w:rPr>
        <w:rFonts w:hint="default"/>
        <w:strike w:val="0"/>
      </w:rPr>
    </w:lvl>
    <w:lvl w:ilvl="3">
      <w:start w:val="1"/>
      <w:numFmt w:val="decimal"/>
      <w:isLgl/>
      <w:suff w:val="space"/>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1" w15:restartNumberingAfterBreak="0">
    <w:nsid w:val="3CD87A9F"/>
    <w:multiLevelType w:val="multilevel"/>
    <w:tmpl w:val="E0C6CB80"/>
    <w:lvl w:ilvl="0">
      <w:start w:val="19"/>
      <w:numFmt w:val="decimal"/>
      <w:lvlText w:val="%1."/>
      <w:lvlJc w:val="left"/>
      <w:pPr>
        <w:ind w:left="660" w:hanging="660"/>
      </w:pPr>
      <w:rPr>
        <w:rFonts w:hint="default"/>
      </w:rPr>
    </w:lvl>
    <w:lvl w:ilvl="1">
      <w:start w:val="2"/>
      <w:numFmt w:val="decimal"/>
      <w:lvlText w:val="%1.%2."/>
      <w:lvlJc w:val="left"/>
      <w:pPr>
        <w:ind w:left="731" w:hanging="66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 w15:restartNumberingAfterBreak="0">
    <w:nsid w:val="49D41547"/>
    <w:multiLevelType w:val="multilevel"/>
    <w:tmpl w:val="77BAB132"/>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i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6F18388F"/>
    <w:multiLevelType w:val="multilevel"/>
    <w:tmpl w:val="E92E1D36"/>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rPr>
    </w:lvl>
    <w:lvl w:ilvl="2">
      <w:start w:val="1"/>
      <w:numFmt w:val="decimal"/>
      <w:lvlText w:val="%1.%2.%3."/>
      <w:lvlJc w:val="left"/>
      <w:rPr>
        <w:rFonts w:cs="Times New Roman" w:hint="default"/>
      </w:rPr>
    </w:lvl>
    <w:lvl w:ilvl="3">
      <w:start w:val="1"/>
      <w:numFmt w:val="decimal"/>
      <w:lvlText w:val="%1.%2.%3.%4."/>
      <w:lvlJc w:val="left"/>
      <w:rPr>
        <w:rFonts w:cs="Times New Roman" w:hint="default"/>
      </w:rPr>
    </w:lvl>
    <w:lvl w:ilvl="4">
      <w:start w:val="1"/>
      <w:numFmt w:val="decimal"/>
      <w:lvlText w:val="%1.%2.%3.%4.%5."/>
      <w:lvlJc w:val="left"/>
      <w:rPr>
        <w:rFonts w:cs="Times New Roman" w:hint="default"/>
      </w:rPr>
    </w:lvl>
    <w:lvl w:ilvl="5">
      <w:start w:val="1"/>
      <w:numFmt w:val="decimal"/>
      <w:lvlText w:val="%1.%2.%3.%4.%5.%6."/>
      <w:lvlJc w:val="left"/>
      <w:rPr>
        <w:rFonts w:cs="Times New Roman" w:hint="default"/>
      </w:rPr>
    </w:lvl>
    <w:lvl w:ilvl="6">
      <w:start w:val="1"/>
      <w:numFmt w:val="decimal"/>
      <w:lvlText w:val="%1.%2.%3.%4.%5.%6.%7."/>
      <w:lvlJc w:val="left"/>
      <w:rPr>
        <w:rFonts w:cs="Times New Roman" w:hint="default"/>
      </w:rPr>
    </w:lvl>
    <w:lvl w:ilvl="7">
      <w:start w:val="1"/>
      <w:numFmt w:val="decimal"/>
      <w:lvlText w:val="%1.%2.%3.%4.%5.%6.%7.%8."/>
      <w:lvlJc w:val="left"/>
      <w:rPr>
        <w:rFonts w:cs="Times New Roman" w:hint="default"/>
      </w:rPr>
    </w:lvl>
    <w:lvl w:ilvl="8">
      <w:start w:val="1"/>
      <w:numFmt w:val="decimal"/>
      <w:lvlText w:val="%1.%2.%3.%4.%5.%6.%7.%8.%9."/>
      <w:lvlJc w:val="left"/>
      <w:rPr>
        <w:rFonts w:cs="Times New Roman" w:hint="default"/>
      </w:rPr>
    </w:lvl>
  </w:abstractNum>
  <w:num w:numId="1" w16cid:durableId="1421758353">
    <w:abstractNumId w:val="3"/>
  </w:num>
  <w:num w:numId="2" w16cid:durableId="997080576">
    <w:abstractNumId w:val="0"/>
  </w:num>
  <w:num w:numId="3" w16cid:durableId="1385254577">
    <w:abstractNumId w:val="2"/>
  </w:num>
  <w:num w:numId="4" w16cid:durableId="800659536">
    <w:abstractNumId w:val="1"/>
  </w:num>
  <w:num w:numId="5" w16cid:durableId="4389188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2325"/>
    <w:rsid w:val="0000742A"/>
    <w:rsid w:val="0002312B"/>
    <w:rsid w:val="00027154"/>
    <w:rsid w:val="00054173"/>
    <w:rsid w:val="00063BB1"/>
    <w:rsid w:val="00066302"/>
    <w:rsid w:val="0009059C"/>
    <w:rsid w:val="000A4378"/>
    <w:rsid w:val="000B4389"/>
    <w:rsid w:val="000D0D49"/>
    <w:rsid w:val="000D5E8A"/>
    <w:rsid w:val="00100B43"/>
    <w:rsid w:val="0012470D"/>
    <w:rsid w:val="00132138"/>
    <w:rsid w:val="001A0226"/>
    <w:rsid w:val="001C19D0"/>
    <w:rsid w:val="001D28B3"/>
    <w:rsid w:val="001E3443"/>
    <w:rsid w:val="001F2147"/>
    <w:rsid w:val="0022602B"/>
    <w:rsid w:val="00230BA4"/>
    <w:rsid w:val="00246F84"/>
    <w:rsid w:val="00262CBB"/>
    <w:rsid w:val="00270185"/>
    <w:rsid w:val="002767FF"/>
    <w:rsid w:val="002A6FFF"/>
    <w:rsid w:val="0032047F"/>
    <w:rsid w:val="00340619"/>
    <w:rsid w:val="003638C5"/>
    <w:rsid w:val="0037301B"/>
    <w:rsid w:val="003805CE"/>
    <w:rsid w:val="00393FCA"/>
    <w:rsid w:val="003C34ED"/>
    <w:rsid w:val="003C486B"/>
    <w:rsid w:val="003D6F33"/>
    <w:rsid w:val="003D7888"/>
    <w:rsid w:val="003D7A3A"/>
    <w:rsid w:val="003E5884"/>
    <w:rsid w:val="00412360"/>
    <w:rsid w:val="00414DC7"/>
    <w:rsid w:val="00431712"/>
    <w:rsid w:val="0044701D"/>
    <w:rsid w:val="00450016"/>
    <w:rsid w:val="00454E85"/>
    <w:rsid w:val="00476649"/>
    <w:rsid w:val="00490472"/>
    <w:rsid w:val="004A1C63"/>
    <w:rsid w:val="004B0E53"/>
    <w:rsid w:val="004E6E10"/>
    <w:rsid w:val="004F32FA"/>
    <w:rsid w:val="004F4DFB"/>
    <w:rsid w:val="004F7C18"/>
    <w:rsid w:val="00507B66"/>
    <w:rsid w:val="0051446D"/>
    <w:rsid w:val="00530187"/>
    <w:rsid w:val="00560072"/>
    <w:rsid w:val="0056768D"/>
    <w:rsid w:val="00585F0F"/>
    <w:rsid w:val="00595F6D"/>
    <w:rsid w:val="005D4CD4"/>
    <w:rsid w:val="005E1A73"/>
    <w:rsid w:val="005F3C66"/>
    <w:rsid w:val="00630FA2"/>
    <w:rsid w:val="00694379"/>
    <w:rsid w:val="006D2864"/>
    <w:rsid w:val="006E5A0F"/>
    <w:rsid w:val="006F2A70"/>
    <w:rsid w:val="007047EB"/>
    <w:rsid w:val="00742FCB"/>
    <w:rsid w:val="00746F62"/>
    <w:rsid w:val="00794FEF"/>
    <w:rsid w:val="007C3E67"/>
    <w:rsid w:val="007F3FDA"/>
    <w:rsid w:val="008038C6"/>
    <w:rsid w:val="00862537"/>
    <w:rsid w:val="00872DDC"/>
    <w:rsid w:val="00875CB6"/>
    <w:rsid w:val="00895983"/>
    <w:rsid w:val="008A2AAA"/>
    <w:rsid w:val="008B65F5"/>
    <w:rsid w:val="008D6BAC"/>
    <w:rsid w:val="008E346E"/>
    <w:rsid w:val="008E50A4"/>
    <w:rsid w:val="00903497"/>
    <w:rsid w:val="009061A6"/>
    <w:rsid w:val="00907343"/>
    <w:rsid w:val="009A55D2"/>
    <w:rsid w:val="009B1B07"/>
    <w:rsid w:val="009D41EA"/>
    <w:rsid w:val="009E3110"/>
    <w:rsid w:val="00A0091E"/>
    <w:rsid w:val="00A0561E"/>
    <w:rsid w:val="00A42204"/>
    <w:rsid w:val="00A471FC"/>
    <w:rsid w:val="00A47C50"/>
    <w:rsid w:val="00A47ED0"/>
    <w:rsid w:val="00AA7A2A"/>
    <w:rsid w:val="00AB17C3"/>
    <w:rsid w:val="00AF29E1"/>
    <w:rsid w:val="00B310B8"/>
    <w:rsid w:val="00B35A04"/>
    <w:rsid w:val="00B406BE"/>
    <w:rsid w:val="00B67C77"/>
    <w:rsid w:val="00B7658C"/>
    <w:rsid w:val="00BC60FA"/>
    <w:rsid w:val="00BE7CEC"/>
    <w:rsid w:val="00C003F1"/>
    <w:rsid w:val="00C114C8"/>
    <w:rsid w:val="00C14740"/>
    <w:rsid w:val="00C24F6D"/>
    <w:rsid w:val="00C41ACA"/>
    <w:rsid w:val="00C51F6B"/>
    <w:rsid w:val="00C551A3"/>
    <w:rsid w:val="00C579A5"/>
    <w:rsid w:val="00CE458F"/>
    <w:rsid w:val="00CF7749"/>
    <w:rsid w:val="00D17DA0"/>
    <w:rsid w:val="00D26F66"/>
    <w:rsid w:val="00D30441"/>
    <w:rsid w:val="00D61BAF"/>
    <w:rsid w:val="00D650E5"/>
    <w:rsid w:val="00DA562B"/>
    <w:rsid w:val="00DC606C"/>
    <w:rsid w:val="00DC63BF"/>
    <w:rsid w:val="00DD5732"/>
    <w:rsid w:val="00DF37A2"/>
    <w:rsid w:val="00E05254"/>
    <w:rsid w:val="00E551CF"/>
    <w:rsid w:val="00E7031A"/>
    <w:rsid w:val="00E93CC8"/>
    <w:rsid w:val="00EA5199"/>
    <w:rsid w:val="00ED2C5E"/>
    <w:rsid w:val="00F04E46"/>
    <w:rsid w:val="00F07336"/>
    <w:rsid w:val="00F13480"/>
    <w:rsid w:val="00F356A7"/>
    <w:rsid w:val="00F43D9F"/>
    <w:rsid w:val="00F44665"/>
    <w:rsid w:val="00F53363"/>
    <w:rsid w:val="00F6158F"/>
    <w:rsid w:val="00F92325"/>
    <w:rsid w:val="00FA2ED4"/>
    <w:rsid w:val="00FA5C65"/>
    <w:rsid w:val="00FA6666"/>
    <w:rsid w:val="00FA6EC5"/>
    <w:rsid w:val="00FD36AF"/>
    <w:rsid w:val="00FD4785"/>
    <w:rsid w:val="00FF096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4BB8A"/>
  <w15:docId w15:val="{A02252B9-EA94-4428-960A-3BF87FBF5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92325"/>
    <w:pPr>
      <w:suppressAutoHyphens/>
      <w:spacing w:after="0" w:line="240" w:lineRule="auto"/>
    </w:pPr>
    <w:rPr>
      <w:rFonts w:ascii="Times New Roman" w:eastAsia="Times New Roman" w:hAnsi="Times New Roman" w:cs="Times New Roman"/>
      <w:sz w:val="24"/>
      <w:szCs w:val="24"/>
      <w:lang w:eastAsia="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rsid w:val="0051446D"/>
    <w:rPr>
      <w:rFonts w:cs="Times New Roman"/>
      <w:color w:val="0000FF"/>
      <w:u w:val="single"/>
    </w:rPr>
  </w:style>
  <w:style w:type="paragraph" w:styleId="Kehatekst">
    <w:name w:val="Body Text"/>
    <w:basedOn w:val="Normaallaad"/>
    <w:link w:val="KehatekstMrk"/>
    <w:uiPriority w:val="99"/>
    <w:rsid w:val="0051446D"/>
    <w:pPr>
      <w:tabs>
        <w:tab w:val="left" w:pos="270"/>
      </w:tabs>
      <w:autoSpaceDE w:val="0"/>
    </w:pPr>
    <w:rPr>
      <w:sz w:val="20"/>
      <w:szCs w:val="20"/>
    </w:rPr>
  </w:style>
  <w:style w:type="character" w:customStyle="1" w:styleId="KehatekstMrk">
    <w:name w:val="Kehatekst Märk"/>
    <w:basedOn w:val="Liguvaikefont"/>
    <w:link w:val="Kehatekst"/>
    <w:uiPriority w:val="99"/>
    <w:rsid w:val="0051446D"/>
    <w:rPr>
      <w:rFonts w:ascii="Times New Roman" w:eastAsia="Times New Roman" w:hAnsi="Times New Roman" w:cs="Times New Roman"/>
      <w:sz w:val="20"/>
      <w:szCs w:val="20"/>
      <w:lang w:eastAsia="ar-SA"/>
    </w:rPr>
  </w:style>
  <w:style w:type="paragraph" w:styleId="Taandegakehatekst3">
    <w:name w:val="Body Text Indent 3"/>
    <w:basedOn w:val="Normaallaad"/>
    <w:link w:val="Taandegakehatekst3Mrk"/>
    <w:uiPriority w:val="99"/>
    <w:rsid w:val="0051446D"/>
    <w:pPr>
      <w:tabs>
        <w:tab w:val="left" w:pos="1224"/>
        <w:tab w:val="left" w:pos="1276"/>
      </w:tabs>
      <w:autoSpaceDE w:val="0"/>
      <w:spacing w:before="100"/>
      <w:ind w:left="426" w:hanging="426"/>
      <w:jc w:val="both"/>
    </w:pPr>
    <w:rPr>
      <w:color w:val="000000"/>
    </w:rPr>
  </w:style>
  <w:style w:type="character" w:customStyle="1" w:styleId="Taandegakehatekst3Mrk">
    <w:name w:val="Taandega kehatekst 3 Märk"/>
    <w:basedOn w:val="Liguvaikefont"/>
    <w:link w:val="Taandegakehatekst3"/>
    <w:uiPriority w:val="99"/>
    <w:rsid w:val="0051446D"/>
    <w:rPr>
      <w:rFonts w:ascii="Times New Roman" w:eastAsia="Times New Roman" w:hAnsi="Times New Roman" w:cs="Times New Roman"/>
      <w:color w:val="000000"/>
      <w:sz w:val="24"/>
      <w:szCs w:val="24"/>
      <w:lang w:eastAsia="ar-SA"/>
    </w:rPr>
  </w:style>
  <w:style w:type="paragraph" w:styleId="Loendilik">
    <w:name w:val="List Paragraph"/>
    <w:basedOn w:val="Normaallaad"/>
    <w:uiPriority w:val="34"/>
    <w:qFormat/>
    <w:rsid w:val="0051446D"/>
    <w:pPr>
      <w:suppressAutoHyphens w:val="0"/>
      <w:ind w:left="720"/>
      <w:contextualSpacing/>
    </w:pPr>
    <w:rPr>
      <w:lang w:val="en-GB" w:eastAsia="en-US"/>
    </w:rPr>
  </w:style>
  <w:style w:type="character" w:customStyle="1" w:styleId="punktilaadMrk">
    <w:name w:val="punktilaad Märk"/>
    <w:basedOn w:val="Taandegakehatekst3Mrk"/>
    <w:link w:val="punktilaad"/>
    <w:uiPriority w:val="99"/>
    <w:locked/>
    <w:rsid w:val="0051446D"/>
    <w:rPr>
      <w:rFonts w:ascii="Times New Roman" w:eastAsia="Times New Roman" w:hAnsi="Times New Roman" w:cs="Times New Roman"/>
      <w:b/>
      <w:bCs/>
      <w:color w:val="000000"/>
      <w:sz w:val="24"/>
      <w:szCs w:val="24"/>
      <w:lang w:val="en-GB" w:eastAsia="ar-SA"/>
    </w:rPr>
  </w:style>
  <w:style w:type="paragraph" w:customStyle="1" w:styleId="punktilaad">
    <w:name w:val="punktilaad"/>
    <w:basedOn w:val="Taandegakehatekst3"/>
    <w:link w:val="punktilaadMrk"/>
    <w:uiPriority w:val="99"/>
    <w:rsid w:val="0051446D"/>
    <w:pPr>
      <w:ind w:left="720" w:hanging="720"/>
    </w:pPr>
    <w:rPr>
      <w:b/>
      <w:bCs/>
      <w:lang w:val="en-GB"/>
    </w:rPr>
  </w:style>
  <w:style w:type="paragraph" w:styleId="Taandegakehatekst">
    <w:name w:val="Body Text Indent"/>
    <w:basedOn w:val="Normaallaad"/>
    <w:link w:val="TaandegakehatekstMrk"/>
    <w:uiPriority w:val="99"/>
    <w:rsid w:val="0051446D"/>
    <w:pPr>
      <w:suppressAutoHyphens w:val="0"/>
      <w:spacing w:after="120"/>
      <w:ind w:left="283"/>
    </w:pPr>
    <w:rPr>
      <w:lang w:val="en-GB" w:eastAsia="en-US"/>
    </w:rPr>
  </w:style>
  <w:style w:type="character" w:customStyle="1" w:styleId="TaandegakehatekstMrk">
    <w:name w:val="Taandega kehatekst Märk"/>
    <w:basedOn w:val="Liguvaikefont"/>
    <w:link w:val="Taandegakehatekst"/>
    <w:uiPriority w:val="99"/>
    <w:rsid w:val="0051446D"/>
    <w:rPr>
      <w:rFonts w:ascii="Times New Roman" w:eastAsia="Times New Roman" w:hAnsi="Times New Roman" w:cs="Times New Roman"/>
      <w:sz w:val="24"/>
      <w:szCs w:val="24"/>
      <w:lang w:val="en-GB"/>
    </w:rPr>
  </w:style>
  <w:style w:type="paragraph" w:styleId="Jutumullitekst">
    <w:name w:val="Balloon Text"/>
    <w:basedOn w:val="Normaallaad"/>
    <w:link w:val="JutumullitekstMrk"/>
    <w:uiPriority w:val="99"/>
    <w:semiHidden/>
    <w:unhideWhenUsed/>
    <w:rsid w:val="0037301B"/>
    <w:rPr>
      <w:rFonts w:ascii="Tahoma" w:hAnsi="Tahoma" w:cs="Tahoma"/>
      <w:sz w:val="16"/>
      <w:szCs w:val="16"/>
    </w:rPr>
  </w:style>
  <w:style w:type="character" w:customStyle="1" w:styleId="JutumullitekstMrk">
    <w:name w:val="Jutumullitekst Märk"/>
    <w:basedOn w:val="Liguvaikefont"/>
    <w:link w:val="Jutumullitekst"/>
    <w:uiPriority w:val="99"/>
    <w:semiHidden/>
    <w:rsid w:val="0037301B"/>
    <w:rPr>
      <w:rFonts w:ascii="Tahoma" w:eastAsia="Times New Roman" w:hAnsi="Tahoma" w:cs="Tahoma"/>
      <w:sz w:val="16"/>
      <w:szCs w:val="16"/>
      <w:lang w:eastAsia="ar-SA"/>
    </w:rPr>
  </w:style>
  <w:style w:type="paragraph" w:customStyle="1" w:styleId="Pealkiri11">
    <w:name w:val="Pealkiri 11"/>
    <w:basedOn w:val="Normaallaad"/>
    <w:rsid w:val="00CF7749"/>
    <w:pPr>
      <w:numPr>
        <w:numId w:val="3"/>
      </w:numPr>
      <w:suppressAutoHyphens w:val="0"/>
    </w:pPr>
    <w:rPr>
      <w:spacing w:val="-20"/>
      <w:lang w:eastAsia="en-US"/>
    </w:rPr>
  </w:style>
  <w:style w:type="paragraph" w:customStyle="1" w:styleId="Pealkiri21">
    <w:name w:val="Pealkiri 21"/>
    <w:basedOn w:val="Normaallaad"/>
    <w:link w:val="Pealkiri2Char"/>
    <w:rsid w:val="00CF7749"/>
    <w:pPr>
      <w:numPr>
        <w:ilvl w:val="1"/>
        <w:numId w:val="3"/>
      </w:numPr>
      <w:suppressAutoHyphens w:val="0"/>
    </w:pPr>
    <w:rPr>
      <w:spacing w:val="-20"/>
      <w:lang w:eastAsia="en-US"/>
    </w:rPr>
  </w:style>
  <w:style w:type="paragraph" w:customStyle="1" w:styleId="Pealkiri31">
    <w:name w:val="Pealkiri 31"/>
    <w:basedOn w:val="Normaallaad"/>
    <w:rsid w:val="00CF7749"/>
    <w:pPr>
      <w:numPr>
        <w:ilvl w:val="2"/>
        <w:numId w:val="3"/>
      </w:numPr>
      <w:suppressAutoHyphens w:val="0"/>
    </w:pPr>
    <w:rPr>
      <w:spacing w:val="-20"/>
      <w:lang w:eastAsia="en-US"/>
    </w:rPr>
  </w:style>
  <w:style w:type="paragraph" w:customStyle="1" w:styleId="Pealkiri41">
    <w:name w:val="Pealkiri 41"/>
    <w:basedOn w:val="Normaallaad"/>
    <w:rsid w:val="00CF7749"/>
    <w:pPr>
      <w:numPr>
        <w:ilvl w:val="3"/>
        <w:numId w:val="3"/>
      </w:numPr>
      <w:suppressAutoHyphens w:val="0"/>
    </w:pPr>
    <w:rPr>
      <w:spacing w:val="-20"/>
      <w:lang w:eastAsia="en-US"/>
    </w:rPr>
  </w:style>
  <w:style w:type="paragraph" w:customStyle="1" w:styleId="Pealkiri51">
    <w:name w:val="Pealkiri 51"/>
    <w:basedOn w:val="Normaallaad"/>
    <w:rsid w:val="00CF7749"/>
    <w:pPr>
      <w:numPr>
        <w:ilvl w:val="4"/>
        <w:numId w:val="3"/>
      </w:numPr>
      <w:suppressAutoHyphens w:val="0"/>
    </w:pPr>
    <w:rPr>
      <w:spacing w:val="-20"/>
      <w:lang w:eastAsia="en-US"/>
    </w:rPr>
  </w:style>
  <w:style w:type="paragraph" w:customStyle="1" w:styleId="Pealkiri61">
    <w:name w:val="Pealkiri 61"/>
    <w:basedOn w:val="Normaallaad"/>
    <w:rsid w:val="00CF7749"/>
    <w:pPr>
      <w:numPr>
        <w:ilvl w:val="5"/>
        <w:numId w:val="3"/>
      </w:numPr>
      <w:suppressAutoHyphens w:val="0"/>
    </w:pPr>
    <w:rPr>
      <w:spacing w:val="-20"/>
      <w:lang w:eastAsia="en-US"/>
    </w:rPr>
  </w:style>
  <w:style w:type="paragraph" w:customStyle="1" w:styleId="Pealkiri71">
    <w:name w:val="Pealkiri 71"/>
    <w:basedOn w:val="Normaallaad"/>
    <w:rsid w:val="00CF7749"/>
    <w:pPr>
      <w:numPr>
        <w:ilvl w:val="6"/>
        <w:numId w:val="3"/>
      </w:numPr>
      <w:suppressAutoHyphens w:val="0"/>
    </w:pPr>
    <w:rPr>
      <w:spacing w:val="-20"/>
      <w:lang w:eastAsia="en-US"/>
    </w:rPr>
  </w:style>
  <w:style w:type="paragraph" w:customStyle="1" w:styleId="Pealkiri81">
    <w:name w:val="Pealkiri 81"/>
    <w:basedOn w:val="Normaallaad"/>
    <w:rsid w:val="00CF7749"/>
    <w:pPr>
      <w:numPr>
        <w:ilvl w:val="7"/>
        <w:numId w:val="3"/>
      </w:numPr>
      <w:suppressAutoHyphens w:val="0"/>
    </w:pPr>
    <w:rPr>
      <w:spacing w:val="-20"/>
      <w:lang w:eastAsia="en-US"/>
    </w:rPr>
  </w:style>
  <w:style w:type="paragraph" w:customStyle="1" w:styleId="Pealkiri91">
    <w:name w:val="Pealkiri 91"/>
    <w:basedOn w:val="Normaallaad"/>
    <w:rsid w:val="00CF7749"/>
    <w:pPr>
      <w:numPr>
        <w:ilvl w:val="8"/>
        <w:numId w:val="3"/>
      </w:numPr>
      <w:suppressAutoHyphens w:val="0"/>
    </w:pPr>
    <w:rPr>
      <w:spacing w:val="-20"/>
      <w:lang w:eastAsia="en-US"/>
    </w:rPr>
  </w:style>
  <w:style w:type="paragraph" w:customStyle="1" w:styleId="IGE">
    <w:name w:val="ÕIGE"/>
    <w:basedOn w:val="Pealkiri21"/>
    <w:link w:val="IGEChar"/>
    <w:qFormat/>
    <w:rsid w:val="00CF7749"/>
    <w:rPr>
      <w:spacing w:val="0"/>
    </w:rPr>
  </w:style>
  <w:style w:type="character" w:customStyle="1" w:styleId="IGEChar">
    <w:name w:val="ÕIGE Char"/>
    <w:link w:val="IGE"/>
    <w:rsid w:val="00CF7749"/>
    <w:rPr>
      <w:rFonts w:ascii="Times New Roman" w:eastAsia="Times New Roman" w:hAnsi="Times New Roman" w:cs="Times New Roman"/>
      <w:sz w:val="24"/>
      <w:szCs w:val="24"/>
    </w:rPr>
  </w:style>
  <w:style w:type="character" w:customStyle="1" w:styleId="Pealkiri2Char">
    <w:name w:val="Pealkiri 2 Char"/>
    <w:link w:val="Pealkiri21"/>
    <w:rsid w:val="00CF7749"/>
    <w:rPr>
      <w:rFonts w:ascii="Times New Roman" w:eastAsia="Times New Roman" w:hAnsi="Times New Roman" w:cs="Times New Roman"/>
      <w:spacing w:val="-20"/>
      <w:sz w:val="24"/>
      <w:szCs w:val="24"/>
    </w:rPr>
  </w:style>
  <w:style w:type="character" w:styleId="Kommentaariviide">
    <w:name w:val="annotation reference"/>
    <w:basedOn w:val="Liguvaikefont"/>
    <w:uiPriority w:val="99"/>
    <w:semiHidden/>
    <w:unhideWhenUsed/>
    <w:rsid w:val="001D28B3"/>
    <w:rPr>
      <w:sz w:val="16"/>
      <w:szCs w:val="16"/>
    </w:rPr>
  </w:style>
  <w:style w:type="paragraph" w:styleId="Kommentaaritekst">
    <w:name w:val="annotation text"/>
    <w:basedOn w:val="Normaallaad"/>
    <w:link w:val="KommentaaritekstMrk"/>
    <w:uiPriority w:val="99"/>
    <w:semiHidden/>
    <w:unhideWhenUsed/>
    <w:rsid w:val="001D28B3"/>
    <w:rPr>
      <w:sz w:val="20"/>
      <w:szCs w:val="20"/>
    </w:rPr>
  </w:style>
  <w:style w:type="character" w:customStyle="1" w:styleId="KommentaaritekstMrk">
    <w:name w:val="Kommentaari tekst Märk"/>
    <w:basedOn w:val="Liguvaikefont"/>
    <w:link w:val="Kommentaaritekst"/>
    <w:uiPriority w:val="99"/>
    <w:semiHidden/>
    <w:rsid w:val="001D28B3"/>
    <w:rPr>
      <w:rFonts w:ascii="Times New Roman" w:eastAsia="Times New Roman" w:hAnsi="Times New Roman" w:cs="Times New Roman"/>
      <w:sz w:val="20"/>
      <w:szCs w:val="20"/>
      <w:lang w:eastAsia="ar-SA"/>
    </w:rPr>
  </w:style>
  <w:style w:type="paragraph" w:styleId="Kommentaariteema">
    <w:name w:val="annotation subject"/>
    <w:basedOn w:val="Kommentaaritekst"/>
    <w:next w:val="Kommentaaritekst"/>
    <w:link w:val="KommentaariteemaMrk"/>
    <w:uiPriority w:val="99"/>
    <w:semiHidden/>
    <w:unhideWhenUsed/>
    <w:rsid w:val="001D28B3"/>
    <w:rPr>
      <w:b/>
      <w:bCs/>
    </w:rPr>
  </w:style>
  <w:style w:type="character" w:customStyle="1" w:styleId="KommentaariteemaMrk">
    <w:name w:val="Kommentaari teema Märk"/>
    <w:basedOn w:val="KommentaaritekstMrk"/>
    <w:link w:val="Kommentaariteema"/>
    <w:uiPriority w:val="99"/>
    <w:semiHidden/>
    <w:rsid w:val="001D28B3"/>
    <w:rPr>
      <w:rFonts w:ascii="Times New Roman" w:eastAsia="Times New Roman" w:hAnsi="Times New Roman" w:cs="Times New Roman"/>
      <w:b/>
      <w:bCs/>
      <w:sz w:val="20"/>
      <w:szCs w:val="20"/>
      <w:lang w:eastAsia="ar-SA"/>
    </w:rPr>
  </w:style>
  <w:style w:type="paragraph" w:styleId="Redaktsioon">
    <w:name w:val="Revision"/>
    <w:hidden/>
    <w:uiPriority w:val="99"/>
    <w:semiHidden/>
    <w:rsid w:val="001E3443"/>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1725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8CB0A699C1948E4AEA07AC6BC34C060"/>
        <w:category>
          <w:name w:val="Üldine"/>
          <w:gallery w:val="placeholder"/>
        </w:category>
        <w:types>
          <w:type w:val="bbPlcHdr"/>
        </w:types>
        <w:behaviors>
          <w:behavior w:val="content"/>
        </w:behaviors>
        <w:guid w:val="{0062980D-5273-4141-8EEC-5B7FE35E80B1}"/>
      </w:docPartPr>
      <w:docPartBody>
        <w:p w:rsidR="006E213A" w:rsidRDefault="009D7E9A" w:rsidP="009D7E9A">
          <w:pPr>
            <w:pStyle w:val="68CB0A699C1948E4AEA07AC6BC34C060"/>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ptos">
    <w:altName w:val="Calibri"/>
    <w:panose1 w:val="00000000000000000000"/>
    <w:charset w:val="00"/>
    <w:family w:val="roman"/>
    <w:notTrueType/>
    <w:pitch w:val="default"/>
  </w:font>
  <w:font w:name="Aptos Display">
    <w:altName w:val="Calibri"/>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7E9A"/>
    <w:rsid w:val="0007408D"/>
    <w:rsid w:val="000D2DED"/>
    <w:rsid w:val="000E5C4A"/>
    <w:rsid w:val="000F525B"/>
    <w:rsid w:val="00137A3F"/>
    <w:rsid w:val="001F5242"/>
    <w:rsid w:val="002408DF"/>
    <w:rsid w:val="00243F63"/>
    <w:rsid w:val="00261E85"/>
    <w:rsid w:val="00287B57"/>
    <w:rsid w:val="0038234D"/>
    <w:rsid w:val="003E5681"/>
    <w:rsid w:val="004A3D01"/>
    <w:rsid w:val="006A0CDB"/>
    <w:rsid w:val="006E213A"/>
    <w:rsid w:val="007E27B0"/>
    <w:rsid w:val="00807635"/>
    <w:rsid w:val="00812F94"/>
    <w:rsid w:val="00823EDD"/>
    <w:rsid w:val="00825239"/>
    <w:rsid w:val="008D746F"/>
    <w:rsid w:val="00903497"/>
    <w:rsid w:val="009375B7"/>
    <w:rsid w:val="00980297"/>
    <w:rsid w:val="009D7E9A"/>
    <w:rsid w:val="00AB3F99"/>
    <w:rsid w:val="00B018F9"/>
    <w:rsid w:val="00CD187E"/>
    <w:rsid w:val="00DF00E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9D7E9A"/>
    <w:rPr>
      <w:color w:val="808080"/>
    </w:rPr>
  </w:style>
  <w:style w:type="paragraph" w:customStyle="1" w:styleId="68CB0A699C1948E4AEA07AC6BC34C060">
    <w:name w:val="68CB0A699C1948E4AEA07AC6BC34C060"/>
    <w:rsid w:val="009D7E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200D64-AA06-48E1-8E4E-8772B1514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5</Pages>
  <Words>2036</Words>
  <Characters>11813</Characters>
  <Application>Microsoft Office Word</Application>
  <DocSecurity>0</DocSecurity>
  <Lines>98</Lines>
  <Paragraphs>27</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RMK</Company>
  <LinksUpToDate>false</LinksUpToDate>
  <CharactersWithSpaces>13822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Maarika Tiigimäe</dc:creator>
  <cp:lastModifiedBy>Katrin Ametmaa</cp:lastModifiedBy>
  <cp:revision>8</cp:revision>
  <cp:lastPrinted>2020-11-06T10:48:00Z</cp:lastPrinted>
  <dcterms:created xsi:type="dcterms:W3CDTF">2020-12-11T16:35:00Z</dcterms:created>
  <dcterms:modified xsi:type="dcterms:W3CDTF">2024-06-27T10:54:00Z</dcterms:modified>
</cp:coreProperties>
</file>